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86F" w:rsidRDefault="00D6328D" w:rsidP="00796A43">
      <w:pPr>
        <w:spacing w:after="0" w:line="240" w:lineRule="auto"/>
        <w:jc w:val="center"/>
        <w:rPr>
          <w:sz w:val="24"/>
          <w:szCs w:val="24"/>
        </w:rPr>
      </w:pPr>
      <w:r w:rsidRPr="00850C5C">
        <w:rPr>
          <w:sz w:val="24"/>
          <w:szCs w:val="24"/>
        </w:rPr>
        <w:t>Лекция 15</w:t>
      </w:r>
    </w:p>
    <w:p w:rsidR="00796A43" w:rsidRPr="00850C5C" w:rsidRDefault="00796A43" w:rsidP="00796A43">
      <w:pPr>
        <w:spacing w:after="0" w:line="240" w:lineRule="auto"/>
        <w:jc w:val="center"/>
        <w:rPr>
          <w:sz w:val="24"/>
          <w:szCs w:val="24"/>
        </w:rPr>
      </w:pPr>
      <w:bookmarkStart w:id="0" w:name="_GoBack"/>
      <w:bookmarkEnd w:id="0"/>
    </w:p>
    <w:p w:rsidR="00D6328D" w:rsidRPr="00850C5C" w:rsidRDefault="00D6328D" w:rsidP="00796A43">
      <w:pPr>
        <w:spacing w:after="0" w:line="240" w:lineRule="auto"/>
        <w:jc w:val="center"/>
        <w:rPr>
          <w:sz w:val="24"/>
          <w:szCs w:val="24"/>
        </w:rPr>
      </w:pPr>
      <w:r w:rsidRPr="00850C5C">
        <w:rPr>
          <w:sz w:val="24"/>
          <w:szCs w:val="24"/>
        </w:rPr>
        <w:t>ЗАЩИТА АВТОМОБИЛЬНЫХ ДОРОГ ОТ СЕЛЕВЫХ ПОТОКОВ</w:t>
      </w:r>
    </w:p>
    <w:p w:rsidR="00D6328D" w:rsidRPr="00850C5C" w:rsidRDefault="00D6328D" w:rsidP="00796A43">
      <w:pPr>
        <w:spacing w:after="0" w:line="240" w:lineRule="auto"/>
        <w:jc w:val="center"/>
        <w:rPr>
          <w:sz w:val="24"/>
          <w:szCs w:val="24"/>
        </w:rPr>
      </w:pPr>
      <w:r w:rsidRPr="00850C5C">
        <w:rPr>
          <w:sz w:val="24"/>
          <w:szCs w:val="24"/>
        </w:rPr>
        <w:t>СОДЕРЖАНИЕ</w:t>
      </w:r>
    </w:p>
    <w:tbl>
      <w:tblPr>
        <w:tblW w:w="0" w:type="auto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83"/>
      </w:tblGrid>
      <w:tr w:rsidR="00D6328D" w:rsidRPr="00850C5C" w:rsidTr="00050075">
        <w:trPr>
          <w:tblCellSpacing w:w="7" w:type="dxa"/>
        </w:trPr>
        <w:tc>
          <w:tcPr>
            <w:tcW w:w="93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6328D" w:rsidRPr="00850C5C" w:rsidRDefault="00D6328D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D6328D" w:rsidRPr="00850C5C" w:rsidRDefault="00D6328D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50C5C">
              <w:rPr>
                <w:sz w:val="24"/>
                <w:szCs w:val="24"/>
              </w:rPr>
              <w:t>1. ВВЕДЕНИЕ</w:t>
            </w:r>
          </w:p>
          <w:p w:rsidR="00D6328D" w:rsidRPr="00850C5C" w:rsidRDefault="00D6328D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50C5C">
              <w:rPr>
                <w:sz w:val="24"/>
                <w:szCs w:val="24"/>
              </w:rPr>
              <w:t>2. ОСНОВНЫЕ ХАРАКТЕРИСТИКИ СЕЛЕВОГО ПОТОКА</w:t>
            </w:r>
          </w:p>
          <w:p w:rsidR="00D6328D" w:rsidRPr="00850C5C" w:rsidRDefault="00D6328D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50C5C">
              <w:rPr>
                <w:sz w:val="24"/>
                <w:szCs w:val="24"/>
              </w:rPr>
              <w:t>2.1. Классификация селевых потоков</w:t>
            </w:r>
          </w:p>
          <w:p w:rsidR="00D6328D" w:rsidRPr="00850C5C" w:rsidRDefault="00D6328D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50C5C">
              <w:rPr>
                <w:sz w:val="24"/>
                <w:szCs w:val="24"/>
              </w:rPr>
              <w:t xml:space="preserve">2.2. Характер движения селевых потоков и </w:t>
            </w:r>
            <w:proofErr w:type="spellStart"/>
            <w:r w:rsidRPr="00850C5C">
              <w:rPr>
                <w:sz w:val="24"/>
                <w:szCs w:val="24"/>
              </w:rPr>
              <w:t>селеформирования</w:t>
            </w:r>
            <w:proofErr w:type="spellEnd"/>
          </w:p>
          <w:p w:rsidR="00D6328D" w:rsidRPr="00850C5C" w:rsidRDefault="00D6328D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50C5C">
              <w:rPr>
                <w:sz w:val="24"/>
                <w:szCs w:val="24"/>
              </w:rPr>
              <w:t>2.3. Методы определения расчетных характеристик селей</w:t>
            </w:r>
          </w:p>
          <w:p w:rsidR="00D6328D" w:rsidRPr="00850C5C" w:rsidRDefault="00D6328D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50C5C">
              <w:rPr>
                <w:sz w:val="24"/>
                <w:szCs w:val="24"/>
              </w:rPr>
              <w:t>2.4. Методы определения давления селевых потоков на сооружение</w:t>
            </w:r>
          </w:p>
          <w:p w:rsidR="00D6328D" w:rsidRPr="00850C5C" w:rsidRDefault="00D6328D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50C5C">
              <w:rPr>
                <w:sz w:val="24"/>
                <w:szCs w:val="24"/>
              </w:rPr>
              <w:t>3. СЕЛЕЗАЩИТНЫЕ СООРУЖЕНИЯ</w:t>
            </w:r>
          </w:p>
          <w:p w:rsidR="00D6328D" w:rsidRPr="00850C5C" w:rsidRDefault="00D6328D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50C5C">
              <w:rPr>
                <w:sz w:val="24"/>
                <w:szCs w:val="24"/>
              </w:rPr>
              <w:t>3.1. Способы защиты дорог от селевых потоков</w:t>
            </w:r>
          </w:p>
          <w:p w:rsidR="00D6328D" w:rsidRPr="00850C5C" w:rsidRDefault="00D6328D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50C5C">
              <w:rPr>
                <w:sz w:val="24"/>
                <w:szCs w:val="24"/>
              </w:rPr>
              <w:t>3.2. Конструктивные особенности и анализ работы селезащитных сооружений</w:t>
            </w:r>
          </w:p>
          <w:p w:rsidR="00D6328D" w:rsidRPr="00850C5C" w:rsidRDefault="00D6328D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50C5C">
              <w:rPr>
                <w:sz w:val="24"/>
                <w:szCs w:val="24"/>
              </w:rPr>
              <w:t>3.3. Зарубежный опыт строительства селезащитных сооружений</w:t>
            </w:r>
          </w:p>
          <w:p w:rsidR="00D6328D" w:rsidRPr="00850C5C" w:rsidRDefault="00D6328D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50C5C">
              <w:rPr>
                <w:sz w:val="24"/>
                <w:szCs w:val="24"/>
              </w:rPr>
              <w:t>4. НЕКОТОРЫЕ НОВЫЕ ЭФФЕКТИВНЫЕ КОНСТРУКЦИИ СЕЛЕЗАЩИТНЫХ С</w:t>
            </w:r>
            <w:r w:rsidRPr="00850C5C">
              <w:rPr>
                <w:sz w:val="24"/>
                <w:szCs w:val="24"/>
              </w:rPr>
              <w:t>О</w:t>
            </w:r>
            <w:r w:rsidRPr="00850C5C">
              <w:rPr>
                <w:sz w:val="24"/>
                <w:szCs w:val="24"/>
              </w:rPr>
              <w:t>ОРУЖЕНИЙ</w:t>
            </w:r>
          </w:p>
          <w:p w:rsidR="00D6328D" w:rsidRPr="00850C5C" w:rsidRDefault="00D6328D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50C5C">
              <w:rPr>
                <w:sz w:val="24"/>
                <w:szCs w:val="24"/>
              </w:rPr>
              <w:t>4.1. Защитные сооружения дорог в горловине узких ущелий</w:t>
            </w:r>
          </w:p>
          <w:p w:rsidR="00D6328D" w:rsidRPr="00850C5C" w:rsidRDefault="00D6328D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50C5C">
              <w:rPr>
                <w:sz w:val="24"/>
                <w:szCs w:val="24"/>
              </w:rPr>
              <w:t>4.2. Защитные сооружения дорог в зоне конуса выноса широких ущелий</w:t>
            </w:r>
          </w:p>
          <w:p w:rsidR="00D6328D" w:rsidRPr="00850C5C" w:rsidRDefault="00D6328D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50C5C">
              <w:rPr>
                <w:sz w:val="24"/>
                <w:szCs w:val="24"/>
              </w:rPr>
              <w:t>4.3. Защитные сооружения дорог, расположенных на склоне гор</w:t>
            </w:r>
          </w:p>
          <w:p w:rsidR="00D6328D" w:rsidRPr="00850C5C" w:rsidRDefault="00D6328D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50C5C">
              <w:rPr>
                <w:sz w:val="24"/>
                <w:szCs w:val="24"/>
              </w:rPr>
              <w:t>4.4. Защитные сооружения дорог из автомобильных покрышек в предгорной зоне от н</w:t>
            </w:r>
            <w:r w:rsidRPr="00850C5C">
              <w:rPr>
                <w:sz w:val="24"/>
                <w:szCs w:val="24"/>
              </w:rPr>
              <w:t>е</w:t>
            </w:r>
            <w:r w:rsidRPr="00850C5C">
              <w:rPr>
                <w:sz w:val="24"/>
                <w:szCs w:val="24"/>
              </w:rPr>
              <w:t>больших потоков</w:t>
            </w:r>
          </w:p>
          <w:p w:rsidR="00DF6BE3" w:rsidRPr="00DF6BE3" w:rsidRDefault="00DF6BE3" w:rsidP="00DF6BE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F6BE3">
              <w:rPr>
                <w:sz w:val="24"/>
                <w:szCs w:val="24"/>
              </w:rPr>
              <w:t>ЗАКЛЮЧЕНИЕ</w:t>
            </w:r>
          </w:p>
          <w:p w:rsidR="00D6328D" w:rsidRDefault="00DF6BE3" w:rsidP="00DF6BE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F6BE3">
              <w:rPr>
                <w:sz w:val="24"/>
                <w:szCs w:val="24"/>
              </w:rPr>
              <w:t>СПИСОК ЛИТЕРАТУРЫ</w:t>
            </w:r>
          </w:p>
          <w:p w:rsidR="00DF6BE3" w:rsidRPr="00850C5C" w:rsidRDefault="00DF6BE3" w:rsidP="00DF6BE3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050075" w:rsidRPr="00050075" w:rsidRDefault="00050075" w:rsidP="00050075">
      <w:pPr>
        <w:spacing w:after="0" w:line="240" w:lineRule="auto"/>
        <w:jc w:val="both"/>
        <w:rPr>
          <w:b/>
          <w:bCs/>
          <w:sz w:val="24"/>
          <w:szCs w:val="24"/>
        </w:rPr>
      </w:pPr>
      <w:r w:rsidRPr="00050075">
        <w:rPr>
          <w:b/>
          <w:bCs/>
          <w:sz w:val="24"/>
          <w:szCs w:val="24"/>
        </w:rPr>
        <w:t>ЗАЩИТА АВТОМОБИЛЬНЫХ ДОРОГ ОТ СЕЛЕВЫХ ПОТОКОВ</w:t>
      </w:r>
    </w:p>
    <w:p w:rsidR="00050075" w:rsidRPr="00050075" w:rsidRDefault="00050075" w:rsidP="00050075">
      <w:pPr>
        <w:spacing w:after="0" w:line="240" w:lineRule="auto"/>
        <w:jc w:val="both"/>
        <w:rPr>
          <w:b/>
          <w:bCs/>
          <w:sz w:val="24"/>
          <w:szCs w:val="24"/>
        </w:rPr>
      </w:pPr>
      <w:r w:rsidRPr="00050075">
        <w:rPr>
          <w:b/>
          <w:bCs/>
          <w:sz w:val="24"/>
          <w:szCs w:val="24"/>
        </w:rPr>
        <w:t>1. ВВЕДЕНИЕ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Селевые потоки наносят ущерб в основном автомобильным и железным дорогам, мостам, оросительным системам, линиям электропередачи, зданиям и сооружениям. Они разр</w:t>
      </w:r>
      <w:r w:rsidRPr="00050075">
        <w:rPr>
          <w:sz w:val="24"/>
          <w:szCs w:val="24"/>
        </w:rPr>
        <w:t>у</w:t>
      </w:r>
      <w:r w:rsidRPr="00050075">
        <w:rPr>
          <w:sz w:val="24"/>
          <w:szCs w:val="24"/>
        </w:rPr>
        <w:t>шают и повреждают опоры и пролетные строения мостов и само земляное полотно, зав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ливают его селевыми выносами, прерывая движение поездов и транспортных средств, з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бивают отверстия мостов и труб, выводя их из строя. Только на одной Закавказской ж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лезной дороге насчитывается свыше 150 участков, подверженных селевым воздействиям.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Ежегодные убытки от селей составляют в нашей стране от 60 до 100 млн. р. [1].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Основными селеопасными районами в нашей стране являются территории Закавказья и горные части Северного Кавказа, горные районы Украины, большинство горных и пре</w:t>
      </w:r>
      <w:r w:rsidRPr="00050075">
        <w:rPr>
          <w:sz w:val="24"/>
          <w:szCs w:val="24"/>
        </w:rPr>
        <w:t>д</w:t>
      </w:r>
      <w:r w:rsidRPr="00050075">
        <w:rPr>
          <w:sz w:val="24"/>
          <w:szCs w:val="24"/>
        </w:rPr>
        <w:t>горных районов Средней Азии и Казахстана. Селевые явления наблюдаются также на Урале, особенно Северном и Приполярном, в Саянах, на севере Сибири, Кольском пол</w:t>
      </w:r>
      <w:r w:rsidRPr="00050075">
        <w:rPr>
          <w:sz w:val="24"/>
          <w:szCs w:val="24"/>
        </w:rPr>
        <w:t>у</w:t>
      </w:r>
      <w:r w:rsidRPr="00050075">
        <w:rPr>
          <w:sz w:val="24"/>
          <w:szCs w:val="24"/>
        </w:rPr>
        <w:t>острове и Камчатке.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gramStart"/>
      <w:r w:rsidRPr="00050075">
        <w:rPr>
          <w:sz w:val="24"/>
          <w:szCs w:val="24"/>
        </w:rPr>
        <w:t xml:space="preserve">В Европе основными селеопасными очагами являются </w:t>
      </w:r>
      <w:proofErr w:type="spellStart"/>
      <w:r w:rsidRPr="00050075">
        <w:rPr>
          <w:sz w:val="24"/>
          <w:szCs w:val="24"/>
        </w:rPr>
        <w:t>приальпийские</w:t>
      </w:r>
      <w:proofErr w:type="spellEnd"/>
      <w:r w:rsidRPr="00050075">
        <w:rPr>
          <w:sz w:val="24"/>
          <w:szCs w:val="24"/>
        </w:rPr>
        <w:t xml:space="preserve"> страны (южные о</w:t>
      </w:r>
      <w:r w:rsidRPr="00050075">
        <w:rPr>
          <w:sz w:val="24"/>
          <w:szCs w:val="24"/>
        </w:rPr>
        <w:t>б</w:t>
      </w:r>
      <w:r w:rsidRPr="00050075">
        <w:rPr>
          <w:sz w:val="24"/>
          <w:szCs w:val="24"/>
        </w:rPr>
        <w:t>ласти Франции и север Италии, Австрия, Швейцария, Югославия, Чехословакия, южная часть ФРГ), страны Балканского полуострова, Апеннин, Пиренеев, Карпат.</w:t>
      </w:r>
      <w:proofErr w:type="gramEnd"/>
      <w:r w:rsidRPr="00050075">
        <w:rPr>
          <w:sz w:val="24"/>
          <w:szCs w:val="24"/>
        </w:rPr>
        <w:t xml:space="preserve"> Селевая де</w:t>
      </w:r>
      <w:r w:rsidRPr="00050075">
        <w:rPr>
          <w:sz w:val="24"/>
          <w:szCs w:val="24"/>
        </w:rPr>
        <w:t>я</w:t>
      </w:r>
      <w:r w:rsidRPr="00050075">
        <w:rPr>
          <w:sz w:val="24"/>
          <w:szCs w:val="24"/>
        </w:rPr>
        <w:t xml:space="preserve">тельность наблюдалась в горах Скандинавии. Селям подвержены горные </w:t>
      </w:r>
      <w:proofErr w:type="spellStart"/>
      <w:r w:rsidRPr="00050075">
        <w:rPr>
          <w:sz w:val="24"/>
          <w:szCs w:val="24"/>
        </w:rPr>
        <w:t>пригималайские</w:t>
      </w:r>
      <w:proofErr w:type="spellEnd"/>
      <w:r w:rsidRPr="00050075">
        <w:rPr>
          <w:sz w:val="24"/>
          <w:szCs w:val="24"/>
        </w:rPr>
        <w:t xml:space="preserve"> районы Китая и Индии, полуострова Малой Азии и Западно-Анатолийских гор (турецкие провинции Измир и </w:t>
      </w:r>
      <w:proofErr w:type="spellStart"/>
      <w:r w:rsidRPr="00050075">
        <w:rPr>
          <w:sz w:val="24"/>
          <w:szCs w:val="24"/>
        </w:rPr>
        <w:t>Маниса</w:t>
      </w:r>
      <w:proofErr w:type="spellEnd"/>
      <w:r w:rsidRPr="00050075">
        <w:rPr>
          <w:sz w:val="24"/>
          <w:szCs w:val="24"/>
        </w:rPr>
        <w:t>). Для этих районов характерно засушливое лето и выпадение обильных ливневых дождей в зимне-весенний период.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 Японии наиболее селеопасным является остров Хоккайдо. Сели здесь формируются в летние периоды, когда ветры с Тихого океана приносят большое количество ливневых осадков, сочетающихся со снеготаянием на горных склонах.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На американском континенте селевые потоки наблюдаются, в основном, в штате Кал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форния, г. Лос-Анджелесе, расположенном в зонах хребтов и предгорий Анд и Кордильер.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lastRenderedPageBreak/>
        <w:t>От селей страдает население Мексики, Колумбии, Эквадора, Чили и некоторых других стран. Очаги селевых явлений отмечены в Африке, Австралии, в горных районах островов Тихого, Атлантического и Индийского океанов.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Опасность возникновения селевых потоков и необходимость изучения условий их образ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вания увеличивается в сейсмически активных регионах.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 СНГ такие зоны занимают 30 % территории, на которой проживает около 80 млн. чел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век и находится 9 столиц суверенных независимых государств бывшего Союза.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Стратегия защиты от селевых потоков состоит в строительстве специальных сооружений, способных защитить автомобильные дороги и мосты от разрушения и размывов и обесп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чить безопасность движения транспортных средств. Кроме того, сооружения такого типа должны соответствовать экономическим требованиям, быть просты в изготовлении, транспортировании и монтаже.</w:t>
      </w:r>
    </w:p>
    <w:p w:rsidR="00050075" w:rsidRPr="00050075" w:rsidRDefault="00050075" w:rsidP="00050075">
      <w:pPr>
        <w:spacing w:after="0" w:line="240" w:lineRule="auto"/>
        <w:jc w:val="both"/>
        <w:rPr>
          <w:b/>
          <w:bCs/>
          <w:sz w:val="24"/>
          <w:szCs w:val="24"/>
        </w:rPr>
      </w:pPr>
      <w:r w:rsidRPr="00050075">
        <w:rPr>
          <w:b/>
          <w:bCs/>
          <w:sz w:val="24"/>
          <w:szCs w:val="24"/>
        </w:rPr>
        <w:t>2. ОСНОВНЫЕ ХАРАКТЕРИСТИКИ СЕЛЕВОГО ПОТОКА</w:t>
      </w:r>
    </w:p>
    <w:p w:rsidR="00050075" w:rsidRPr="00050075" w:rsidRDefault="00050075" w:rsidP="00050075">
      <w:pPr>
        <w:spacing w:after="0" w:line="240" w:lineRule="auto"/>
        <w:jc w:val="both"/>
        <w:rPr>
          <w:b/>
          <w:bCs/>
          <w:sz w:val="24"/>
          <w:szCs w:val="24"/>
        </w:rPr>
      </w:pPr>
      <w:r w:rsidRPr="00050075">
        <w:rPr>
          <w:b/>
          <w:bCs/>
          <w:sz w:val="24"/>
          <w:szCs w:val="24"/>
        </w:rPr>
        <w:t>2.1. Классификация селевых потоков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 основу их построения положены различия в морфологии, геологическом строении сел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вых бассейнов или в характеристиках селевой деятельности [1].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По морфологии</w:t>
      </w:r>
      <w:r w:rsidRPr="00050075">
        <w:rPr>
          <w:sz w:val="24"/>
          <w:szCs w:val="24"/>
        </w:rPr>
        <w:t> выделяют два главных типа селевых бассейнов - русловые и склоновые.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 xml:space="preserve">По геологическому строению селевые бассейны делятся </w:t>
      </w:r>
      <w:proofErr w:type="gramStart"/>
      <w:r w:rsidRPr="00050075">
        <w:rPr>
          <w:b/>
          <w:bCs/>
          <w:sz w:val="24"/>
          <w:szCs w:val="24"/>
        </w:rPr>
        <w:t>на</w:t>
      </w:r>
      <w:proofErr w:type="gramEnd"/>
      <w:r w:rsidRPr="00050075">
        <w:rPr>
          <w:b/>
          <w:bCs/>
          <w:sz w:val="24"/>
          <w:szCs w:val="24"/>
        </w:rPr>
        <w:t>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выветривание коренных пород;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размыв </w:t>
      </w:r>
      <w:proofErr w:type="gramStart"/>
      <w:r w:rsidRPr="00050075">
        <w:rPr>
          <w:sz w:val="24"/>
          <w:szCs w:val="24"/>
        </w:rPr>
        <w:t>моренных</w:t>
      </w:r>
      <w:proofErr w:type="gramEnd"/>
      <w:r w:rsidRPr="00050075">
        <w:rPr>
          <w:sz w:val="24"/>
          <w:szCs w:val="24"/>
        </w:rPr>
        <w:t xml:space="preserve"> отложений;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размыв аллювиальных, делювиальных и других отложений рыхлого чехла.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По объему единовременных выносов</w:t>
      </w:r>
      <w:r w:rsidRPr="00050075">
        <w:rPr>
          <w:sz w:val="24"/>
          <w:szCs w:val="24"/>
        </w:rPr>
        <w:t> (характеризует мощность селевого потока) сел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вые потоки разделяются на шесть групп: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очень мелкие - &lt; 1 тыс.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мелкие 1 - 10 тыс.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средние - 10 - 100 тыс.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крупные - 100 тыс. - 1 млн.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очень крупные - 1 - 10 млн.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гигантские - &gt; 10 млн.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По повторяемости селей (характеризует </w:t>
      </w:r>
      <w:proofErr w:type="spellStart"/>
      <w:r w:rsidRPr="00050075">
        <w:rPr>
          <w:sz w:val="24"/>
          <w:szCs w:val="24"/>
        </w:rPr>
        <w:t>селеактивность</w:t>
      </w:r>
      <w:proofErr w:type="spellEnd"/>
      <w:r w:rsidRPr="00050075">
        <w:rPr>
          <w:sz w:val="24"/>
          <w:szCs w:val="24"/>
        </w:rPr>
        <w:t>) или частоте их схода выделяются три группы селевых бассейнов: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высокий (с повторяемостью селей 1 раз в 3 - 5 лет и чаще);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средний (с повторяемостью селей один раз в 6 - 15 лет);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низкий (с повторяемостью селей 1 раз в 16 лет и реже).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По характеру воздействия селевого потока на сооружения </w:t>
      </w:r>
      <w:r w:rsidRPr="00050075">
        <w:rPr>
          <w:sz w:val="24"/>
          <w:szCs w:val="24"/>
        </w:rPr>
        <w:t xml:space="preserve">в 1978 г. проф. С.М. </w:t>
      </w:r>
      <w:proofErr w:type="spellStart"/>
      <w:r w:rsidRPr="00050075">
        <w:rPr>
          <w:sz w:val="24"/>
          <w:szCs w:val="24"/>
        </w:rPr>
        <w:t>Флейшман</w:t>
      </w:r>
      <w:proofErr w:type="spellEnd"/>
      <w:r w:rsidRPr="00050075">
        <w:rPr>
          <w:sz w:val="24"/>
          <w:szCs w:val="24"/>
        </w:rPr>
        <w:t xml:space="preserve"> [2] предложил четыре группы </w:t>
      </w:r>
      <w:proofErr w:type="spellStart"/>
      <w:r w:rsidRPr="00050075">
        <w:rPr>
          <w:sz w:val="24"/>
          <w:szCs w:val="24"/>
        </w:rPr>
        <w:t>селеопасности</w:t>
      </w:r>
      <w:proofErr w:type="spellEnd"/>
      <w:r w:rsidRPr="00050075">
        <w:rPr>
          <w:sz w:val="24"/>
          <w:szCs w:val="24"/>
        </w:rPr>
        <w:t>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небольшие размывы, частичная забивка отверстий водопропускных сооружений;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сильные размывы, полная закупорка отверстий;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снос мостовых ферм, балок, разрушение устоев мостов и каменных строений;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разрушение населенных пунктов, участков дорог с полотном и сооружениями, погребение сооружений под наносами.</w:t>
      </w:r>
    </w:p>
    <w:p w:rsidR="00050075" w:rsidRPr="00050075" w:rsidRDefault="00050075" w:rsidP="00050075">
      <w:pPr>
        <w:spacing w:after="0" w:line="240" w:lineRule="auto"/>
        <w:jc w:val="both"/>
        <w:rPr>
          <w:b/>
          <w:bCs/>
          <w:sz w:val="24"/>
          <w:szCs w:val="24"/>
        </w:rPr>
      </w:pPr>
      <w:r w:rsidRPr="00050075">
        <w:rPr>
          <w:b/>
          <w:bCs/>
          <w:sz w:val="24"/>
          <w:szCs w:val="24"/>
        </w:rPr>
        <w:t xml:space="preserve">2.2. Характер движения селевых потоков и </w:t>
      </w:r>
      <w:proofErr w:type="spellStart"/>
      <w:r w:rsidRPr="00050075">
        <w:rPr>
          <w:b/>
          <w:bCs/>
          <w:sz w:val="24"/>
          <w:szCs w:val="24"/>
        </w:rPr>
        <w:t>селеформирования</w:t>
      </w:r>
      <w:proofErr w:type="spellEnd"/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Важнейшей характеристикой движения является скорость. Скорость селевого потока определяется режимом движения, свойствами селевой смеси, а также морфометрическими характеристиками русла. Например, в высокогорных районах сели нередко образуются на высоте до 2500 - 3000 м над уровнем моря и спускаются оттуда в долины, где высота местности всего 500 - 700 м над уровнем моря. Пробегая этот путь, поток приобретает огромную кинетическую энергию. Давление селей при ударе о препятствие достигает 1,5 - 3 кгс/см</w:t>
      </w:r>
      <w:proofErr w:type="gramStart"/>
      <w:r w:rsidRPr="00050075">
        <w:rPr>
          <w:sz w:val="24"/>
          <w:szCs w:val="24"/>
          <w:vertAlign w:val="superscript"/>
        </w:rPr>
        <w:t>2</w:t>
      </w:r>
      <w:proofErr w:type="gramEnd"/>
      <w:r w:rsidRPr="00050075">
        <w:rPr>
          <w:sz w:val="24"/>
          <w:szCs w:val="24"/>
        </w:rPr>
        <w:t>,</w:t>
      </w:r>
      <w:r w:rsidRPr="00050075">
        <w:rPr>
          <w:i/>
          <w:iCs/>
          <w:sz w:val="24"/>
          <w:szCs w:val="24"/>
        </w:rPr>
        <w:t> </w:t>
      </w:r>
      <w:r w:rsidRPr="00050075">
        <w:rPr>
          <w:sz w:val="24"/>
          <w:szCs w:val="24"/>
        </w:rPr>
        <w:t>или (1,5 - 3)·10</w:t>
      </w:r>
      <w:r w:rsidRPr="00050075">
        <w:rPr>
          <w:sz w:val="24"/>
          <w:szCs w:val="24"/>
          <w:vertAlign w:val="superscript"/>
        </w:rPr>
        <w:t>5</w:t>
      </w:r>
      <w:r w:rsidRPr="00050075">
        <w:rPr>
          <w:sz w:val="24"/>
          <w:szCs w:val="24"/>
        </w:rPr>
        <w:t>Па.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Отложение наносов и размыв дна русла в основном зависят от скорости потока и профиля русла.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lastRenderedPageBreak/>
        <w:t>Поток, насыщенный наносами, протекает в условиях, изображенных на рис. 1,а. При ра</w:t>
      </w:r>
      <w:r w:rsidRPr="00050075">
        <w:rPr>
          <w:sz w:val="24"/>
          <w:szCs w:val="24"/>
        </w:rPr>
        <w:t>с</w:t>
      </w:r>
      <w:r w:rsidRPr="00050075">
        <w:rPr>
          <w:sz w:val="24"/>
          <w:szCs w:val="24"/>
        </w:rPr>
        <w:t>ширении русла средняя скорость вода уменьшается и вода не в состоянии перемещать от точки</w:t>
      </w:r>
      <w:proofErr w:type="gramStart"/>
      <w:r w:rsidRPr="00050075">
        <w:rPr>
          <w:sz w:val="24"/>
          <w:szCs w:val="24"/>
        </w:rPr>
        <w:t> </w:t>
      </w:r>
      <w:r w:rsidRPr="00050075">
        <w:rPr>
          <w:i/>
          <w:iCs/>
          <w:sz w:val="24"/>
          <w:szCs w:val="24"/>
        </w:rPr>
        <w:t>А</w:t>
      </w:r>
      <w:proofErr w:type="gramEnd"/>
      <w:r w:rsidRPr="00050075">
        <w:rPr>
          <w:sz w:val="24"/>
          <w:szCs w:val="24"/>
        </w:rPr>
        <w:t> все наносы; вследствие этого начнется отложение потока наиболее крупных нан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сов (рис. 1,б) [3].</w:t>
      </w:r>
    </w:p>
    <w:tbl>
      <w:tblPr>
        <w:tblW w:w="0" w:type="auto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10"/>
        <w:gridCol w:w="3773"/>
      </w:tblGrid>
      <w:tr w:rsidR="00050075" w:rsidRPr="00050075" w:rsidTr="00FD16CD">
        <w:trPr>
          <w:tblCellSpacing w:w="7" w:type="dxa"/>
        </w:trPr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drawing>
                <wp:inline distT="0" distB="0" distL="0" distR="0" wp14:anchorId="2FD5F502" wp14:editId="3E251D27">
                  <wp:extent cx="2575560" cy="1386840"/>
                  <wp:effectExtent l="0" t="0" r="0" b="3810"/>
                  <wp:docPr id="110" name="Рисунок 110" descr="http://images.znaytovar.ru/images/text/51272.files/image0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images.znaytovar.ru/images/text/51272.files/image0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5560" cy="138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drawing>
                <wp:inline distT="0" distB="0" distL="0" distR="0" wp14:anchorId="30DC2953" wp14:editId="092A2BEC">
                  <wp:extent cx="1798320" cy="1325880"/>
                  <wp:effectExtent l="0" t="0" r="0" b="7620"/>
                  <wp:docPr id="109" name="Рисунок 109" descr="http://images.znaytovar.ru/images/text/51272.files/image0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images.znaytovar.ru/images/text/51272.files/image0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8320" cy="1325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Рис. 1. Отложение наносов и размыв дна русла в зависимости от профиля русла в плане: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а - расширение русла; б - сужение русла; в - русло периодического плана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Селевые потоки могут иметь турбулентный и ламинарный характер движения.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Характерной особенностью перемещения твердой фазы в составе грязекаменных селей является равномерность распределения частиц по глубине потоков. Причиной такого ра</w:t>
      </w:r>
      <w:r w:rsidRPr="00050075">
        <w:rPr>
          <w:sz w:val="24"/>
          <w:szCs w:val="24"/>
        </w:rPr>
        <w:t>с</w:t>
      </w:r>
      <w:r w:rsidRPr="00050075">
        <w:rPr>
          <w:sz w:val="24"/>
          <w:szCs w:val="24"/>
        </w:rPr>
        <w:t>пределения может служить турбулентное перемешивание смесей.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Характерной особенностью ламинарных течений является параллельность движения сл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ев жидкости в потоке, причем скорость течения по глубине потоков неодинакова: от нул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 xml:space="preserve">вого значения на дне потока </w:t>
      </w:r>
      <w:proofErr w:type="gramStart"/>
      <w:r w:rsidRPr="00050075">
        <w:rPr>
          <w:sz w:val="24"/>
          <w:szCs w:val="24"/>
        </w:rPr>
        <w:t>до</w:t>
      </w:r>
      <w:proofErr w:type="gramEnd"/>
      <w:r w:rsidRPr="00050075">
        <w:rPr>
          <w:sz w:val="24"/>
          <w:szCs w:val="24"/>
        </w:rPr>
        <w:t xml:space="preserve"> </w:t>
      </w:r>
      <w:proofErr w:type="gramStart"/>
      <w:r w:rsidRPr="00050075">
        <w:rPr>
          <w:sz w:val="24"/>
          <w:szCs w:val="24"/>
        </w:rPr>
        <w:t>максимального</w:t>
      </w:r>
      <w:proofErr w:type="gramEnd"/>
      <w:r w:rsidRPr="00050075">
        <w:rPr>
          <w:sz w:val="24"/>
          <w:szCs w:val="24"/>
        </w:rPr>
        <w:t xml:space="preserve"> вблизи его поверхности.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gramStart"/>
      <w:r w:rsidRPr="00050075">
        <w:rPr>
          <w:sz w:val="24"/>
          <w:szCs w:val="24"/>
        </w:rPr>
        <w:t>Несвязные селевые потоки могут двигаться только в турбулентном режиме и подчиняются законам гидравлики, а связные движутся как в турбулентном, так и в ламинарном реж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мах, т.е. не подчиняются законам гидравлики, а течение протекает как в вязкопластич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ских средах, например, как бетонный раствор.</w:t>
      </w:r>
      <w:proofErr w:type="gramEnd"/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Связный (структурный) селевой поток содержит 80 - 90 % обломков горных пород, сре</w:t>
      </w:r>
      <w:r w:rsidRPr="00050075">
        <w:rPr>
          <w:sz w:val="24"/>
          <w:szCs w:val="24"/>
        </w:rPr>
        <w:t>д</w:t>
      </w:r>
      <w:r w:rsidRPr="00050075">
        <w:rPr>
          <w:sz w:val="24"/>
          <w:szCs w:val="24"/>
        </w:rPr>
        <w:t>няя плотность (</w:t>
      </w:r>
      <w:proofErr w:type="spellStart"/>
      <w:r w:rsidRPr="00050075">
        <w:rPr>
          <w:i/>
          <w:iCs/>
          <w:sz w:val="24"/>
          <w:szCs w:val="24"/>
        </w:rPr>
        <w:t>ρ</w:t>
      </w:r>
      <w:r w:rsidRPr="00050075">
        <w:rPr>
          <w:i/>
          <w:iCs/>
          <w:sz w:val="24"/>
          <w:szCs w:val="24"/>
          <w:vertAlign w:val="subscript"/>
        </w:rPr>
        <w:t>с</w:t>
      </w:r>
      <w:proofErr w:type="spellEnd"/>
      <w:r w:rsidRPr="00050075">
        <w:rPr>
          <w:sz w:val="24"/>
          <w:szCs w:val="24"/>
        </w:rPr>
        <w:t>) которых от 2000 до 2300 кг/м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. Несвязный селевой поток содержит 15 - 60 % твердых материалов, средняя плотность его 1100 - 1600 кг/м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 (рис. 2).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31E3BD40" wp14:editId="08E002CA">
            <wp:extent cx="4053840" cy="1082040"/>
            <wp:effectExtent l="0" t="0" r="3810" b="3810"/>
            <wp:docPr id="108" name="Рисунок 108" descr="http://images.znaytovar.ru/images/text/51272.files/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ages.znaytovar.ru/images/text/51272.files/image00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384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Рис. 2. Структурно-реологические типы селей: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а - несвязный (</w:t>
      </w:r>
      <w:proofErr w:type="spellStart"/>
      <w:r w:rsidRPr="00050075">
        <w:rPr>
          <w:b/>
          <w:bCs/>
          <w:sz w:val="24"/>
          <w:szCs w:val="24"/>
        </w:rPr>
        <w:t>водокаменный</w:t>
      </w:r>
      <w:proofErr w:type="spellEnd"/>
      <w:r w:rsidRPr="00050075">
        <w:rPr>
          <w:b/>
          <w:bCs/>
          <w:sz w:val="24"/>
          <w:szCs w:val="24"/>
        </w:rPr>
        <w:t xml:space="preserve">, </w:t>
      </w:r>
      <w:proofErr w:type="spellStart"/>
      <w:r w:rsidRPr="00050075">
        <w:rPr>
          <w:b/>
          <w:bCs/>
          <w:sz w:val="24"/>
          <w:szCs w:val="24"/>
        </w:rPr>
        <w:t>наносоводный</w:t>
      </w:r>
      <w:proofErr w:type="spellEnd"/>
      <w:r w:rsidRPr="00050075">
        <w:rPr>
          <w:b/>
          <w:bCs/>
          <w:sz w:val="24"/>
          <w:szCs w:val="24"/>
        </w:rPr>
        <w:t>); б - связный грязекаменный); 1 - вода или суспензия; 2 - обломочный материал; 3 - грязевая масса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Остановившись, структурный поток не отдает свободную воду и, не сортируя </w:t>
      </w:r>
      <w:proofErr w:type="spellStart"/>
      <w:r w:rsidRPr="00050075">
        <w:rPr>
          <w:sz w:val="24"/>
          <w:szCs w:val="24"/>
        </w:rPr>
        <w:t>влекомый</w:t>
      </w:r>
      <w:proofErr w:type="spellEnd"/>
      <w:r w:rsidRPr="00050075">
        <w:rPr>
          <w:sz w:val="24"/>
          <w:szCs w:val="24"/>
        </w:rPr>
        <w:t xml:space="preserve"> материал, застывает на месте, а турбулентный поток по пути стекания откладывает сн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симый материал с определенной сортировкой по крупности.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 1980 г. Ю.Б. Виноградов предложил группировать селевые потоки в зависимости от с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 xml:space="preserve">става и плотности селевой массы на </w:t>
      </w:r>
      <w:proofErr w:type="spellStart"/>
      <w:r w:rsidRPr="00050075">
        <w:rPr>
          <w:sz w:val="24"/>
          <w:szCs w:val="24"/>
        </w:rPr>
        <w:t>наносоводные</w:t>
      </w:r>
      <w:proofErr w:type="spellEnd"/>
      <w:r w:rsidRPr="00050075">
        <w:rPr>
          <w:sz w:val="24"/>
          <w:szCs w:val="24"/>
        </w:rPr>
        <w:t xml:space="preserve"> (</w:t>
      </w:r>
      <w:proofErr w:type="spellStart"/>
      <w:r w:rsidRPr="00050075">
        <w:rPr>
          <w:i/>
          <w:iCs/>
          <w:sz w:val="24"/>
          <w:szCs w:val="24"/>
        </w:rPr>
        <w:t>ρ</w:t>
      </w:r>
      <w:r w:rsidRPr="00050075">
        <w:rPr>
          <w:i/>
          <w:iCs/>
          <w:sz w:val="24"/>
          <w:szCs w:val="24"/>
          <w:vertAlign w:val="subscript"/>
        </w:rPr>
        <w:t>с</w:t>
      </w:r>
      <w:proofErr w:type="spellEnd"/>
      <w:r w:rsidRPr="00050075">
        <w:rPr>
          <w:sz w:val="24"/>
          <w:szCs w:val="24"/>
        </w:rPr>
        <w:t> = 1100 - 1600 кг/м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), грязевые (</w:t>
      </w:r>
      <w:proofErr w:type="spellStart"/>
      <w:r w:rsidRPr="00050075">
        <w:rPr>
          <w:i/>
          <w:iCs/>
          <w:sz w:val="24"/>
          <w:szCs w:val="24"/>
        </w:rPr>
        <w:t>ρ</w:t>
      </w:r>
      <w:r w:rsidRPr="00050075">
        <w:rPr>
          <w:i/>
          <w:iCs/>
          <w:sz w:val="24"/>
          <w:szCs w:val="24"/>
          <w:vertAlign w:val="subscript"/>
        </w:rPr>
        <w:t>с</w:t>
      </w:r>
      <w:proofErr w:type="spellEnd"/>
      <w:r w:rsidRPr="00050075">
        <w:rPr>
          <w:sz w:val="24"/>
          <w:szCs w:val="24"/>
        </w:rPr>
        <w:t> = 1400 - 2000 кг/м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) и грязекаменные (</w:t>
      </w:r>
      <w:proofErr w:type="spellStart"/>
      <w:r w:rsidRPr="00050075">
        <w:rPr>
          <w:i/>
          <w:iCs/>
          <w:sz w:val="24"/>
          <w:szCs w:val="24"/>
        </w:rPr>
        <w:t>ρ</w:t>
      </w:r>
      <w:r w:rsidRPr="00050075">
        <w:rPr>
          <w:i/>
          <w:iCs/>
          <w:sz w:val="24"/>
          <w:szCs w:val="24"/>
          <w:vertAlign w:val="subscript"/>
        </w:rPr>
        <w:t>с</w:t>
      </w:r>
      <w:proofErr w:type="spellEnd"/>
      <w:r w:rsidRPr="00050075">
        <w:rPr>
          <w:sz w:val="24"/>
          <w:szCs w:val="24"/>
        </w:rPr>
        <w:t> = 1800 - 2500 кг/м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) [4].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Селевые потоки имеют большую вязкость (внутреннее сопротивление жидкости при дв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 xml:space="preserve">жении одного ее слоя </w:t>
      </w:r>
      <w:proofErr w:type="gramStart"/>
      <w:r w:rsidRPr="00050075">
        <w:rPr>
          <w:sz w:val="24"/>
          <w:szCs w:val="24"/>
        </w:rPr>
        <w:t>по другому</w:t>
      </w:r>
      <w:proofErr w:type="gramEnd"/>
      <w:r w:rsidRPr="00050075">
        <w:rPr>
          <w:sz w:val="24"/>
          <w:szCs w:val="24"/>
        </w:rPr>
        <w:t>). Благодаря значительной плотности и большой вязк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сти селевые потоки удерживают в себе крупные валуны.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Из моделей </w:t>
      </w:r>
      <w:proofErr w:type="spellStart"/>
      <w:r w:rsidRPr="00050075">
        <w:rPr>
          <w:sz w:val="24"/>
          <w:szCs w:val="24"/>
        </w:rPr>
        <w:t>селеформирования</w:t>
      </w:r>
      <w:proofErr w:type="spellEnd"/>
      <w:r w:rsidRPr="00050075">
        <w:rPr>
          <w:sz w:val="24"/>
          <w:szCs w:val="24"/>
        </w:rPr>
        <w:t xml:space="preserve"> наибольшую известность приобрели модели Ю.Б. Вин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 xml:space="preserve">градова и Т. </w:t>
      </w:r>
      <w:proofErr w:type="spellStart"/>
      <w:r w:rsidRPr="00050075">
        <w:rPr>
          <w:sz w:val="24"/>
          <w:szCs w:val="24"/>
        </w:rPr>
        <w:t>Такахаши</w:t>
      </w:r>
      <w:proofErr w:type="spellEnd"/>
      <w:r w:rsidRPr="00050075">
        <w:rPr>
          <w:sz w:val="24"/>
          <w:szCs w:val="24"/>
        </w:rPr>
        <w:t xml:space="preserve"> [5].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Т. </w:t>
      </w:r>
      <w:proofErr w:type="spellStart"/>
      <w:r w:rsidRPr="00050075">
        <w:rPr>
          <w:sz w:val="24"/>
          <w:szCs w:val="24"/>
        </w:rPr>
        <w:t>Такахаши</w:t>
      </w:r>
      <w:proofErr w:type="spellEnd"/>
      <w:r w:rsidRPr="00050075">
        <w:rPr>
          <w:sz w:val="24"/>
          <w:szCs w:val="24"/>
        </w:rPr>
        <w:t xml:space="preserve"> рассмотрены схемы формирования селевых смесей в двух ситуациях: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gramStart"/>
      <w:r w:rsidRPr="00050075">
        <w:rPr>
          <w:sz w:val="24"/>
          <w:szCs w:val="24"/>
        </w:rPr>
        <w:t>рыхлообломочные</w:t>
      </w:r>
      <w:proofErr w:type="gramEnd"/>
      <w:r w:rsidRPr="00050075">
        <w:rPr>
          <w:sz w:val="24"/>
          <w:szCs w:val="24"/>
        </w:rPr>
        <w:t xml:space="preserve"> порода, не обладающие сцеплением, залегают на неразрушенном осн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вании на уклонах, близких к углам естественного откоса;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lastRenderedPageBreak/>
        <w:t>толстый слой рыхлообломочных пород (также не обладающих сцеплением) залегает на относительно небольшом уклоне.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 первой ситуации (рис. 3,а) сдвиг рыхлообломочных пород происходит при полном или частичном заполнении порового пространства водой.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14D7BE40" wp14:editId="33AA5FF0">
            <wp:extent cx="4175760" cy="1508760"/>
            <wp:effectExtent l="0" t="0" r="0" b="0"/>
            <wp:docPr id="107" name="Рисунок 107" descr="http://images.znaytovar.ru/images/text/51272.files/image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ages.znaytovar.ru/images/text/51272.files/image01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576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Рис. 3. Соотношение между сдвигающими и удерживающими напряжениями на уклонах: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 xml:space="preserve">а - </w:t>
      </w:r>
      <w:proofErr w:type="gramStart"/>
      <w:r w:rsidRPr="00050075">
        <w:rPr>
          <w:b/>
          <w:bCs/>
          <w:sz w:val="24"/>
          <w:szCs w:val="24"/>
        </w:rPr>
        <w:t>превышающих</w:t>
      </w:r>
      <w:proofErr w:type="gramEnd"/>
      <w:r w:rsidRPr="00050075">
        <w:rPr>
          <w:b/>
          <w:bCs/>
          <w:sz w:val="24"/>
          <w:szCs w:val="24"/>
        </w:rPr>
        <w:t xml:space="preserve"> критическое значение; б - не превышающих критическое знач</w:t>
      </w:r>
      <w:r w:rsidRPr="00050075">
        <w:rPr>
          <w:b/>
          <w:bCs/>
          <w:sz w:val="24"/>
          <w:szCs w:val="24"/>
        </w:rPr>
        <w:t>е</w:t>
      </w:r>
      <w:r w:rsidRPr="00050075">
        <w:rPr>
          <w:b/>
          <w:bCs/>
          <w:sz w:val="24"/>
          <w:szCs w:val="24"/>
        </w:rPr>
        <w:t>ние; 1 - водный поток; 2 - рыхлообломочная порода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Во второй ситуации (рис. 3,б) сдвиг рыхлообломочных пород может наблюдаться и на уклонах, меньших, нежели это следует из уравнения (1), если влияние поверхностного п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тока на величину результирующего напряжения становится весомым. Значение угла, при котором происходит сдвиг рыхлообломочных пород в слое толщиной </w:t>
      </w:r>
      <w:r w:rsidRPr="00050075">
        <w:rPr>
          <w:i/>
          <w:iCs/>
          <w:sz w:val="24"/>
          <w:szCs w:val="24"/>
        </w:rPr>
        <w:t>α</w:t>
      </w:r>
      <w:r w:rsidRPr="00050075">
        <w:rPr>
          <w:sz w:val="24"/>
          <w:szCs w:val="24"/>
        </w:rPr>
        <w:t>, определяется из уравнения</w:t>
      </w:r>
      <w:proofErr w:type="gramStart"/>
      <w:r w:rsidRPr="00050075">
        <w:rPr>
          <w:sz w:val="24"/>
          <w:szCs w:val="24"/>
        </w:rPr>
        <w:t>:</w:t>
      </w:r>
      <w:proofErr w:type="gramEnd"/>
    </w:p>
    <w:tbl>
      <w:tblPr>
        <w:tblW w:w="5000" w:type="pct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89"/>
        <w:gridCol w:w="494"/>
      </w:tblGrid>
      <w:tr w:rsidR="00050075" w:rsidRPr="00050075" w:rsidTr="00FD16CD">
        <w:trPr>
          <w:tblCellSpacing w:w="7" w:type="dxa"/>
        </w:trPr>
        <w:tc>
          <w:tcPr>
            <w:tcW w:w="4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  <w:vertAlign w:val="subscript"/>
              </w:rPr>
              <w:drawing>
                <wp:inline distT="0" distB="0" distL="0" distR="0" wp14:anchorId="2A2F46FE" wp14:editId="72C338B7">
                  <wp:extent cx="2255520" cy="426720"/>
                  <wp:effectExtent l="0" t="0" r="0" b="0"/>
                  <wp:docPr id="106" name="Рисунок 106" descr="http://images.znaytovar.ru/images/text/51272.files/image01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images.znaytovar.ru/images/text/51272.files/image01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5520" cy="42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50075">
              <w:rPr>
                <w:sz w:val="24"/>
                <w:szCs w:val="24"/>
                <w:vertAlign w:val="subscript"/>
              </w:rPr>
              <w:t> </w:t>
            </w:r>
            <w:r w:rsidRPr="00050075">
              <w:rPr>
                <w:sz w:val="24"/>
                <w:szCs w:val="24"/>
              </w:rPr>
              <w:t>,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(1)</w:t>
            </w:r>
          </w:p>
        </w:tc>
      </w:tr>
    </w:tbl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где </w:t>
      </w:r>
      <w:r w:rsidRPr="00050075">
        <w:rPr>
          <w:i/>
          <w:iCs/>
          <w:sz w:val="24"/>
          <w:szCs w:val="24"/>
        </w:rPr>
        <w:t>h</w:t>
      </w:r>
      <w:r w:rsidRPr="00050075">
        <w:rPr>
          <w:i/>
          <w:iCs/>
          <w:sz w:val="24"/>
          <w:szCs w:val="24"/>
          <w:vertAlign w:val="subscript"/>
        </w:rPr>
        <w:t>0</w:t>
      </w:r>
      <w:r w:rsidRPr="00050075">
        <w:rPr>
          <w:i/>
          <w:iCs/>
          <w:sz w:val="24"/>
          <w:szCs w:val="24"/>
        </w:rPr>
        <w:t> </w:t>
      </w:r>
      <w:r w:rsidRPr="00050075">
        <w:rPr>
          <w:sz w:val="24"/>
          <w:szCs w:val="24"/>
        </w:rPr>
        <w:t>- глубина водного потока;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i/>
          <w:iCs/>
          <w:sz w:val="24"/>
          <w:szCs w:val="24"/>
        </w:rPr>
        <w:t>а</w:t>
      </w:r>
      <w:r w:rsidRPr="00050075">
        <w:rPr>
          <w:sz w:val="24"/>
          <w:szCs w:val="24"/>
        </w:rPr>
        <w:t> - толщина сдвигающего слоя;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i/>
          <w:iCs/>
          <w:sz w:val="24"/>
          <w:szCs w:val="24"/>
        </w:rPr>
        <w:t>ρ и ρ</w:t>
      </w:r>
      <w:r w:rsidRPr="00050075">
        <w:rPr>
          <w:i/>
          <w:iCs/>
          <w:sz w:val="24"/>
          <w:szCs w:val="24"/>
          <w:vertAlign w:val="subscript"/>
        </w:rPr>
        <w:t>0</w:t>
      </w:r>
      <w:r w:rsidRPr="00050075">
        <w:rPr>
          <w:i/>
          <w:iCs/>
          <w:sz w:val="24"/>
          <w:szCs w:val="24"/>
        </w:rPr>
        <w:t> </w:t>
      </w:r>
      <w:r w:rsidRPr="00050075">
        <w:rPr>
          <w:sz w:val="24"/>
          <w:szCs w:val="24"/>
        </w:rPr>
        <w:t>- соответственно плотность горных пород и воды;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i/>
          <w:iCs/>
          <w:sz w:val="24"/>
          <w:szCs w:val="24"/>
        </w:rPr>
        <w:t>φ</w:t>
      </w:r>
      <w:r w:rsidRPr="00050075">
        <w:rPr>
          <w:sz w:val="24"/>
          <w:szCs w:val="24"/>
        </w:rPr>
        <w:t> - угол внутреннего трения рыхлообломочной породы;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gramStart"/>
      <w:r w:rsidRPr="00050075">
        <w:rPr>
          <w:i/>
          <w:iCs/>
          <w:sz w:val="24"/>
          <w:szCs w:val="24"/>
        </w:rPr>
        <w:t>С</w:t>
      </w:r>
      <w:proofErr w:type="gramEnd"/>
      <w:r w:rsidRPr="00050075">
        <w:rPr>
          <w:i/>
          <w:iCs/>
          <w:sz w:val="24"/>
          <w:szCs w:val="24"/>
          <w:vertAlign w:val="subscript"/>
        </w:rPr>
        <w:t>*</w:t>
      </w:r>
      <w:r w:rsidRPr="00050075">
        <w:rPr>
          <w:i/>
          <w:iCs/>
          <w:sz w:val="24"/>
          <w:szCs w:val="24"/>
        </w:rPr>
        <w:t> </w:t>
      </w:r>
      <w:r w:rsidRPr="00050075">
        <w:rPr>
          <w:sz w:val="24"/>
          <w:szCs w:val="24"/>
        </w:rPr>
        <w:t xml:space="preserve">- </w:t>
      </w:r>
      <w:proofErr w:type="gramStart"/>
      <w:r w:rsidRPr="00050075">
        <w:rPr>
          <w:sz w:val="24"/>
          <w:szCs w:val="24"/>
        </w:rPr>
        <w:t>концентрация</w:t>
      </w:r>
      <w:proofErr w:type="gramEnd"/>
      <w:r w:rsidRPr="00050075">
        <w:rPr>
          <w:sz w:val="24"/>
          <w:szCs w:val="24"/>
        </w:rPr>
        <w:t xml:space="preserve"> частиц в сдвигающейся толще </w:t>
      </w:r>
      <w:proofErr w:type="spellStart"/>
      <w:r w:rsidRPr="00050075">
        <w:rPr>
          <w:sz w:val="24"/>
          <w:szCs w:val="24"/>
        </w:rPr>
        <w:t>водонасыщенного</w:t>
      </w:r>
      <w:proofErr w:type="spellEnd"/>
      <w:r w:rsidRPr="00050075">
        <w:rPr>
          <w:sz w:val="24"/>
          <w:szCs w:val="24"/>
        </w:rPr>
        <w:t xml:space="preserve"> грунта.</w:t>
      </w:r>
    </w:p>
    <w:p w:rsidR="00050075" w:rsidRPr="00050075" w:rsidRDefault="00050075" w:rsidP="00050075">
      <w:pPr>
        <w:spacing w:after="0" w:line="240" w:lineRule="auto"/>
        <w:jc w:val="both"/>
        <w:rPr>
          <w:b/>
          <w:bCs/>
          <w:sz w:val="24"/>
          <w:szCs w:val="24"/>
        </w:rPr>
      </w:pPr>
      <w:r w:rsidRPr="00050075">
        <w:rPr>
          <w:b/>
          <w:bCs/>
          <w:sz w:val="24"/>
          <w:szCs w:val="24"/>
        </w:rPr>
        <w:t>2.3. Методы определения расчетных характеристик селей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Планомерные исследования селевых потоков в нашей стране ведутся с 1930 г. После о</w:t>
      </w:r>
      <w:r w:rsidRPr="00050075">
        <w:rPr>
          <w:sz w:val="24"/>
          <w:szCs w:val="24"/>
        </w:rPr>
        <w:t>б</w:t>
      </w:r>
      <w:r w:rsidRPr="00050075">
        <w:rPr>
          <w:sz w:val="24"/>
          <w:szCs w:val="24"/>
        </w:rPr>
        <w:t>разования в 1941 г. при Академии Наук селевой комиссии объем их увеличился. В резул</w:t>
      </w:r>
      <w:r w:rsidRPr="00050075">
        <w:rPr>
          <w:sz w:val="24"/>
          <w:szCs w:val="24"/>
        </w:rPr>
        <w:t>ь</w:t>
      </w:r>
      <w:r w:rsidRPr="00050075">
        <w:rPr>
          <w:sz w:val="24"/>
          <w:szCs w:val="24"/>
        </w:rPr>
        <w:t>тате появились первые расчетные формулы для определения динамических характеристик селевых потоков, их скоростей, расходов, транспортирующей способности, физико-механических свойств селей, а также был предложен ряд противоселевых мероприятий.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Ниже приведены наиболее важные количественные характеристики селей, необходимые при проектировании противоселевых мероприятий.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Объемы</w:t>
      </w:r>
      <w:r w:rsidRPr="00050075">
        <w:rPr>
          <w:sz w:val="24"/>
          <w:szCs w:val="24"/>
        </w:rPr>
        <w:t> ранее прошедших селей могут быть выявлены топографической съемкой в соч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тании с проходкой шурфов, бурением или другими видами определения мощности отл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жений каждой генерации. Если нельзя определить объем селя прямым способом (вынос селевых отложений в крупный водоток, трудности выделения каждой генерации селя, размыв конуса выноса и др.), то можно воспользоваться аналитическим способом. Сущ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ствуют два таких способа, применимых для определения объёмов ливневых селей, с и</w:t>
      </w:r>
      <w:r w:rsidRPr="00050075">
        <w:rPr>
          <w:sz w:val="24"/>
          <w:szCs w:val="24"/>
        </w:rPr>
        <w:t>с</w:t>
      </w:r>
      <w:r w:rsidRPr="00050075">
        <w:rPr>
          <w:sz w:val="24"/>
          <w:szCs w:val="24"/>
        </w:rPr>
        <w:t>пользованием формулы Д.Л. Соколовского [2].</w:t>
      </w:r>
    </w:p>
    <w:tbl>
      <w:tblPr>
        <w:tblW w:w="5000" w:type="pct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89"/>
        <w:gridCol w:w="494"/>
      </w:tblGrid>
      <w:tr w:rsidR="00050075" w:rsidRPr="00050075" w:rsidTr="00FD16CD">
        <w:trPr>
          <w:tblCellSpacing w:w="7" w:type="dxa"/>
        </w:trPr>
        <w:tc>
          <w:tcPr>
            <w:tcW w:w="4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i/>
                <w:iCs/>
                <w:sz w:val="24"/>
                <w:szCs w:val="24"/>
              </w:rPr>
              <w:t>W</w:t>
            </w:r>
            <w:r w:rsidRPr="00050075">
              <w:rPr>
                <w:i/>
                <w:iCs/>
                <w:sz w:val="24"/>
                <w:szCs w:val="24"/>
                <w:vertAlign w:val="subscript"/>
              </w:rPr>
              <w:t>H</w:t>
            </w:r>
            <w:r w:rsidRPr="00050075">
              <w:rPr>
                <w:sz w:val="24"/>
                <w:szCs w:val="24"/>
              </w:rPr>
              <w:t> = 1000</w:t>
            </w:r>
            <w:r w:rsidRPr="00050075">
              <w:rPr>
                <w:i/>
                <w:iCs/>
                <w:sz w:val="24"/>
                <w:szCs w:val="24"/>
              </w:rPr>
              <w:t> Hα</w:t>
            </w:r>
            <w:proofErr w:type="spellStart"/>
            <w:r w:rsidRPr="00050075">
              <w:rPr>
                <w:i/>
                <w:iCs/>
                <w:sz w:val="24"/>
                <w:szCs w:val="24"/>
              </w:rPr>
              <w:t>Fρ</w:t>
            </w:r>
            <w:proofErr w:type="spellEnd"/>
            <w:r w:rsidRPr="00050075">
              <w:rPr>
                <w:sz w:val="24"/>
                <w:szCs w:val="24"/>
              </w:rPr>
              <w:t>,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(2)</w:t>
            </w:r>
          </w:p>
        </w:tc>
      </w:tr>
    </w:tbl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где </w:t>
      </w:r>
      <w:r w:rsidRPr="00050075">
        <w:rPr>
          <w:i/>
          <w:iCs/>
          <w:sz w:val="24"/>
          <w:szCs w:val="24"/>
        </w:rPr>
        <w:t>W</w:t>
      </w:r>
      <w:r w:rsidRPr="00050075">
        <w:rPr>
          <w:i/>
          <w:iCs/>
          <w:sz w:val="24"/>
          <w:szCs w:val="24"/>
          <w:vertAlign w:val="subscript"/>
        </w:rPr>
        <w:t> H</w:t>
      </w:r>
      <w:r w:rsidRPr="00050075">
        <w:rPr>
          <w:i/>
          <w:iCs/>
          <w:sz w:val="24"/>
          <w:szCs w:val="24"/>
        </w:rPr>
        <w:t> - </w:t>
      </w:r>
      <w:r w:rsidRPr="00050075">
        <w:rPr>
          <w:sz w:val="24"/>
          <w:szCs w:val="24"/>
        </w:rPr>
        <w:t>объем селя;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i/>
          <w:iCs/>
          <w:sz w:val="24"/>
          <w:szCs w:val="24"/>
        </w:rPr>
        <w:t>H </w:t>
      </w:r>
      <w:r w:rsidRPr="00050075">
        <w:rPr>
          <w:sz w:val="24"/>
          <w:szCs w:val="24"/>
        </w:rPr>
        <w:t>- слой осадков, вызвавших паводок;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i/>
          <w:iCs/>
          <w:sz w:val="24"/>
          <w:szCs w:val="24"/>
        </w:rPr>
        <w:t>α</w:t>
      </w:r>
      <w:r w:rsidRPr="00050075">
        <w:rPr>
          <w:sz w:val="24"/>
          <w:szCs w:val="24"/>
        </w:rPr>
        <w:t xml:space="preserve"> - коэффициент стока, принимаемый для высокогорных бассейнов </w:t>
      </w:r>
      <w:proofErr w:type="gramStart"/>
      <w:r w:rsidRPr="00050075">
        <w:rPr>
          <w:sz w:val="24"/>
          <w:szCs w:val="24"/>
        </w:rPr>
        <w:t>равным</w:t>
      </w:r>
      <w:proofErr w:type="gramEnd"/>
      <w:r w:rsidRPr="00050075">
        <w:rPr>
          <w:sz w:val="24"/>
          <w:szCs w:val="24"/>
        </w:rPr>
        <w:t xml:space="preserve"> 0,5 - 0,7, для среднегорных - 0,3 - 0,5 и для низкогорных 0,1 - 0,3;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i/>
          <w:iCs/>
          <w:sz w:val="24"/>
          <w:szCs w:val="24"/>
        </w:rPr>
        <w:t>F</w:t>
      </w:r>
      <w:r w:rsidRPr="00050075">
        <w:rPr>
          <w:sz w:val="24"/>
          <w:szCs w:val="24"/>
        </w:rPr>
        <w:t> - площадь бассейна;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gramStart"/>
      <w:r w:rsidRPr="00050075">
        <w:rPr>
          <w:i/>
          <w:iCs/>
          <w:sz w:val="24"/>
          <w:szCs w:val="24"/>
        </w:rPr>
        <w:t>Р</w:t>
      </w:r>
      <w:proofErr w:type="gramEnd"/>
      <w:r w:rsidRPr="00050075">
        <w:rPr>
          <w:i/>
          <w:iCs/>
          <w:sz w:val="24"/>
          <w:szCs w:val="24"/>
        </w:rPr>
        <w:t> </w:t>
      </w:r>
      <w:r w:rsidRPr="00050075">
        <w:rPr>
          <w:sz w:val="24"/>
          <w:szCs w:val="24"/>
        </w:rPr>
        <w:t>- объемное содержание наносов в 1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 воды (0,1 - 0,7).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lastRenderedPageBreak/>
        <w:t xml:space="preserve">Объем селя можно приближенно вычислить путем умножения среднего расхода селевого потока на продолжительность селя. Для расчета объема </w:t>
      </w:r>
      <w:proofErr w:type="spellStart"/>
      <w:r w:rsidRPr="00050075">
        <w:rPr>
          <w:sz w:val="24"/>
          <w:szCs w:val="24"/>
        </w:rPr>
        <w:t>селехранилища</w:t>
      </w:r>
      <w:proofErr w:type="spellEnd"/>
      <w:r w:rsidRPr="00050075">
        <w:rPr>
          <w:sz w:val="24"/>
          <w:szCs w:val="24"/>
        </w:rPr>
        <w:t xml:space="preserve"> используют фо</w:t>
      </w:r>
      <w:r w:rsidRPr="00050075">
        <w:rPr>
          <w:sz w:val="24"/>
          <w:szCs w:val="24"/>
        </w:rPr>
        <w:t>р</w:t>
      </w:r>
      <w:r w:rsidRPr="00050075">
        <w:rPr>
          <w:sz w:val="24"/>
          <w:szCs w:val="24"/>
        </w:rPr>
        <w:t xml:space="preserve">мулу </w:t>
      </w:r>
      <w:proofErr w:type="gramStart"/>
      <w:r w:rsidRPr="00050075">
        <w:rPr>
          <w:sz w:val="24"/>
          <w:szCs w:val="24"/>
        </w:rPr>
        <w:t xml:space="preserve">[ </w:t>
      </w:r>
      <w:proofErr w:type="gramEnd"/>
      <w:r w:rsidRPr="00050075">
        <w:rPr>
          <w:sz w:val="24"/>
          <w:szCs w:val="24"/>
        </w:rPr>
        <w:t>6]</w:t>
      </w:r>
    </w:p>
    <w:tbl>
      <w:tblPr>
        <w:tblW w:w="5000" w:type="pct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89"/>
        <w:gridCol w:w="494"/>
      </w:tblGrid>
      <w:tr w:rsidR="00050075" w:rsidRPr="00050075" w:rsidTr="00FD16CD">
        <w:trPr>
          <w:tblCellSpacing w:w="7" w:type="dxa"/>
        </w:trPr>
        <w:tc>
          <w:tcPr>
            <w:tcW w:w="4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i/>
                <w:iCs/>
                <w:sz w:val="24"/>
                <w:szCs w:val="24"/>
              </w:rPr>
              <w:t>V</w:t>
            </w:r>
            <w:r w:rsidRPr="00050075">
              <w:rPr>
                <w:sz w:val="24"/>
                <w:szCs w:val="24"/>
              </w:rPr>
              <w:t> = </w:t>
            </w:r>
            <w:r w:rsidRPr="00050075">
              <w:rPr>
                <w:i/>
                <w:iCs/>
                <w:sz w:val="24"/>
                <w:szCs w:val="24"/>
              </w:rPr>
              <w:t>W</w:t>
            </w:r>
            <w:r w:rsidRPr="00050075">
              <w:rPr>
                <w:i/>
                <w:iCs/>
                <w:sz w:val="24"/>
                <w:szCs w:val="24"/>
                <w:vertAlign w:val="subscript"/>
              </w:rPr>
              <w:t>C</w:t>
            </w:r>
            <w:r w:rsidRPr="00050075">
              <w:rPr>
                <w:sz w:val="24"/>
                <w:szCs w:val="24"/>
              </w:rPr>
              <w:t> - </w:t>
            </w:r>
            <w:proofErr w:type="spellStart"/>
            <w:proofErr w:type="gramStart"/>
            <w:r w:rsidRPr="00050075">
              <w:rPr>
                <w:i/>
                <w:iCs/>
                <w:sz w:val="24"/>
                <w:szCs w:val="24"/>
              </w:rPr>
              <w:t>W</w:t>
            </w:r>
            <w:proofErr w:type="gramEnd"/>
            <w:r w:rsidRPr="00050075">
              <w:rPr>
                <w:i/>
                <w:iCs/>
                <w:sz w:val="24"/>
                <w:szCs w:val="24"/>
                <w:vertAlign w:val="subscript"/>
              </w:rPr>
              <w:t>сбр</w:t>
            </w:r>
            <w:proofErr w:type="spellEnd"/>
            <w:r w:rsidRPr="00050075">
              <w:rPr>
                <w:sz w:val="24"/>
                <w:szCs w:val="24"/>
              </w:rPr>
              <w:t> + </w:t>
            </w:r>
            <w:proofErr w:type="spellStart"/>
            <w:r w:rsidRPr="00050075">
              <w:rPr>
                <w:i/>
                <w:iCs/>
                <w:sz w:val="24"/>
                <w:szCs w:val="24"/>
              </w:rPr>
              <w:t>TW</w:t>
            </w:r>
            <w:r w:rsidRPr="00050075">
              <w:rPr>
                <w:i/>
                <w:iCs/>
                <w:sz w:val="24"/>
                <w:szCs w:val="24"/>
                <w:vertAlign w:val="subscript"/>
              </w:rPr>
              <w:t>ср</w:t>
            </w:r>
            <w:proofErr w:type="spellEnd"/>
            <w:r w:rsidRPr="00050075">
              <w:rPr>
                <w:sz w:val="24"/>
                <w:szCs w:val="24"/>
              </w:rPr>
              <w:t>,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(3)</w:t>
            </w:r>
          </w:p>
        </w:tc>
      </w:tr>
    </w:tbl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где </w:t>
      </w:r>
      <w:r w:rsidRPr="00050075">
        <w:rPr>
          <w:i/>
          <w:iCs/>
          <w:sz w:val="24"/>
          <w:szCs w:val="24"/>
        </w:rPr>
        <w:t>W</w:t>
      </w:r>
      <w:r w:rsidRPr="00050075">
        <w:rPr>
          <w:i/>
          <w:iCs/>
          <w:sz w:val="24"/>
          <w:szCs w:val="24"/>
          <w:vertAlign w:val="subscript"/>
        </w:rPr>
        <w:t> C</w:t>
      </w:r>
      <w:r w:rsidRPr="00050075">
        <w:rPr>
          <w:i/>
          <w:iCs/>
          <w:sz w:val="24"/>
          <w:szCs w:val="24"/>
        </w:rPr>
        <w:t> </w:t>
      </w:r>
      <w:r w:rsidRPr="00050075">
        <w:rPr>
          <w:sz w:val="24"/>
          <w:szCs w:val="24"/>
        </w:rPr>
        <w:t>- максимальный объем селевого потока в створе плотины;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spellStart"/>
      <w:proofErr w:type="gramStart"/>
      <w:r w:rsidRPr="00050075">
        <w:rPr>
          <w:i/>
          <w:iCs/>
          <w:sz w:val="24"/>
          <w:szCs w:val="24"/>
        </w:rPr>
        <w:t>W</w:t>
      </w:r>
      <w:proofErr w:type="gramEnd"/>
      <w:r w:rsidRPr="00050075">
        <w:rPr>
          <w:i/>
          <w:iCs/>
          <w:sz w:val="24"/>
          <w:szCs w:val="24"/>
          <w:vertAlign w:val="subscript"/>
        </w:rPr>
        <w:t>сбр</w:t>
      </w:r>
      <w:proofErr w:type="spellEnd"/>
      <w:r w:rsidRPr="00050075">
        <w:rPr>
          <w:sz w:val="24"/>
          <w:szCs w:val="24"/>
        </w:rPr>
        <w:t> - объем части селевого потока, сбрасываемый в нижний бьеф в период аккумуляции (устанавливают по результатам изысканий);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i/>
          <w:iCs/>
          <w:sz w:val="24"/>
          <w:szCs w:val="24"/>
        </w:rPr>
        <w:t>Т</w:t>
      </w:r>
      <w:r w:rsidRPr="00050075">
        <w:rPr>
          <w:sz w:val="24"/>
          <w:szCs w:val="24"/>
        </w:rPr>
        <w:t xml:space="preserve"> ≥ 25 лет - расчетное время заиления </w:t>
      </w:r>
      <w:proofErr w:type="spellStart"/>
      <w:r w:rsidRPr="00050075">
        <w:rPr>
          <w:sz w:val="24"/>
          <w:szCs w:val="24"/>
        </w:rPr>
        <w:t>селехранилища</w:t>
      </w:r>
      <w:proofErr w:type="spellEnd"/>
      <w:r w:rsidRPr="00050075">
        <w:rPr>
          <w:sz w:val="24"/>
          <w:szCs w:val="24"/>
        </w:rPr>
        <w:t>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spellStart"/>
      <w:proofErr w:type="gramStart"/>
      <w:r w:rsidRPr="00050075">
        <w:rPr>
          <w:i/>
          <w:iCs/>
          <w:sz w:val="24"/>
          <w:szCs w:val="24"/>
        </w:rPr>
        <w:t>W</w:t>
      </w:r>
      <w:proofErr w:type="gramEnd"/>
      <w:r w:rsidRPr="00050075">
        <w:rPr>
          <w:i/>
          <w:iCs/>
          <w:sz w:val="24"/>
          <w:szCs w:val="24"/>
          <w:vertAlign w:val="subscript"/>
        </w:rPr>
        <w:t>ср</w:t>
      </w:r>
      <w:proofErr w:type="spellEnd"/>
      <w:r w:rsidRPr="00050075">
        <w:rPr>
          <w:sz w:val="24"/>
          <w:szCs w:val="24"/>
        </w:rPr>
        <w:t xml:space="preserve"> - среднегодовой объем наносов, аккумулируемых в </w:t>
      </w:r>
      <w:proofErr w:type="spellStart"/>
      <w:r w:rsidRPr="00050075">
        <w:rPr>
          <w:sz w:val="24"/>
          <w:szCs w:val="24"/>
        </w:rPr>
        <w:t>селехранилище</w:t>
      </w:r>
      <w:proofErr w:type="spellEnd"/>
      <w:r w:rsidRPr="00050075">
        <w:rPr>
          <w:sz w:val="24"/>
          <w:szCs w:val="24"/>
        </w:rPr>
        <w:t>, определяемый в период изысканий.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Размеры</w:t>
      </w:r>
      <w:r w:rsidRPr="00050075">
        <w:rPr>
          <w:sz w:val="24"/>
          <w:szCs w:val="24"/>
        </w:rPr>
        <w:t> селевого потока - его расчетную (максимальную) ширину и глубину - необх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димо знать для правильного определения габаритов селепропускных сооружений, а также для расчета расхода потока. Геометрические параметры селевого потока устанавливаются по следам прошедшего селя. Такие следы всегда остаются на поверхности скальных отк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сов, границ размыва и коррозии, обмазок бортов селевой массой,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Скорость</w:t>
      </w:r>
      <w:r w:rsidRPr="00050075">
        <w:rPr>
          <w:sz w:val="24"/>
          <w:szCs w:val="24"/>
        </w:rPr>
        <w:t> селя, непосредственное измерение которой в ходе движения потока предста</w:t>
      </w:r>
      <w:r w:rsidRPr="00050075">
        <w:rPr>
          <w:sz w:val="24"/>
          <w:szCs w:val="24"/>
        </w:rPr>
        <w:t>в</w:t>
      </w:r>
      <w:r w:rsidRPr="00050075">
        <w:rPr>
          <w:sz w:val="24"/>
          <w:szCs w:val="24"/>
        </w:rPr>
        <w:t>ляет значительные трудности, до настоящего времени определяется с помощью аналит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ческих формул. В инструкции [2] рекомендуется определять скорость движения селевого потока по формуле</w:t>
      </w:r>
    </w:p>
    <w:tbl>
      <w:tblPr>
        <w:tblW w:w="5000" w:type="pct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89"/>
        <w:gridCol w:w="494"/>
      </w:tblGrid>
      <w:tr w:rsidR="00050075" w:rsidRPr="00050075" w:rsidTr="00FD16CD">
        <w:trPr>
          <w:tblCellSpacing w:w="7" w:type="dxa"/>
        </w:trPr>
        <w:tc>
          <w:tcPr>
            <w:tcW w:w="4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  <w:vertAlign w:val="subscript"/>
              </w:rPr>
              <w:drawing>
                <wp:inline distT="0" distB="0" distL="0" distR="0" wp14:anchorId="4663B865" wp14:editId="7AA5D487">
                  <wp:extent cx="1630680" cy="274320"/>
                  <wp:effectExtent l="0" t="0" r="7620" b="0"/>
                  <wp:docPr id="105" name="Рисунок 105" descr="http://images.znaytovar.ru/images/text/51272.files/image01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images.znaytovar.ru/images/text/51272.files/image01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0680" cy="274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50075">
              <w:rPr>
                <w:sz w:val="24"/>
                <w:szCs w:val="24"/>
                <w:vertAlign w:val="subscript"/>
              </w:rPr>
              <w:t> </w:t>
            </w:r>
            <w:r w:rsidRPr="00050075">
              <w:rPr>
                <w:sz w:val="24"/>
                <w:szCs w:val="24"/>
              </w:rPr>
              <w:t>,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(4)</w:t>
            </w:r>
          </w:p>
        </w:tc>
      </w:tr>
    </w:tbl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где </w:t>
      </w:r>
      <w:proofErr w:type="spellStart"/>
      <w:proofErr w:type="gramStart"/>
      <w:r w:rsidRPr="00050075">
        <w:rPr>
          <w:i/>
          <w:iCs/>
          <w:sz w:val="24"/>
          <w:szCs w:val="24"/>
        </w:rPr>
        <w:t>h</w:t>
      </w:r>
      <w:proofErr w:type="gramEnd"/>
      <w:r w:rsidRPr="00050075">
        <w:rPr>
          <w:i/>
          <w:iCs/>
          <w:sz w:val="24"/>
          <w:szCs w:val="24"/>
          <w:vertAlign w:val="subscript"/>
        </w:rPr>
        <w:t>ср</w:t>
      </w:r>
      <w:proofErr w:type="spellEnd"/>
      <w:r w:rsidRPr="00050075">
        <w:rPr>
          <w:sz w:val="24"/>
          <w:szCs w:val="24"/>
        </w:rPr>
        <w:t> - средняя глубина потока;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spellStart"/>
      <w:r w:rsidRPr="00050075">
        <w:rPr>
          <w:i/>
          <w:iCs/>
          <w:sz w:val="24"/>
          <w:szCs w:val="24"/>
        </w:rPr>
        <w:t>J</w:t>
      </w:r>
      <w:r w:rsidRPr="00050075">
        <w:rPr>
          <w:i/>
          <w:iCs/>
          <w:sz w:val="24"/>
          <w:szCs w:val="24"/>
          <w:vertAlign w:val="subscript"/>
        </w:rPr>
        <w:t>y</w:t>
      </w:r>
      <w:proofErr w:type="spellEnd"/>
      <w:r w:rsidRPr="00050075">
        <w:rPr>
          <w:sz w:val="24"/>
          <w:szCs w:val="24"/>
        </w:rPr>
        <w:t> - средний уклон русла на расчетном участке в долях единицы;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spellStart"/>
      <w:proofErr w:type="gramStart"/>
      <w:r w:rsidRPr="00050075">
        <w:rPr>
          <w:i/>
          <w:iCs/>
          <w:sz w:val="24"/>
          <w:szCs w:val="24"/>
        </w:rPr>
        <w:t>W</w:t>
      </w:r>
      <w:proofErr w:type="gramEnd"/>
      <w:r w:rsidRPr="00050075">
        <w:rPr>
          <w:i/>
          <w:iCs/>
          <w:sz w:val="24"/>
          <w:szCs w:val="24"/>
          <w:vertAlign w:val="subscript"/>
        </w:rPr>
        <w:t>отр</w:t>
      </w:r>
      <w:proofErr w:type="spellEnd"/>
      <w:r w:rsidRPr="00050075">
        <w:rPr>
          <w:i/>
          <w:iCs/>
          <w:sz w:val="24"/>
          <w:szCs w:val="24"/>
        </w:rPr>
        <w:t> </w:t>
      </w:r>
      <w:r w:rsidRPr="00050075">
        <w:rPr>
          <w:sz w:val="24"/>
          <w:szCs w:val="24"/>
        </w:rPr>
        <w:t>- коэффициент текучести селевой массы.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Наиболее распространенной формулой является выведенная из известной формулы </w:t>
      </w:r>
      <w:proofErr w:type="spellStart"/>
      <w:r w:rsidRPr="00050075">
        <w:rPr>
          <w:sz w:val="24"/>
          <w:szCs w:val="24"/>
        </w:rPr>
        <w:t>Тьери</w:t>
      </w:r>
      <w:proofErr w:type="spellEnd"/>
      <w:r w:rsidRPr="00050075">
        <w:rPr>
          <w:sz w:val="24"/>
          <w:szCs w:val="24"/>
        </w:rPr>
        <w:t>, которая приводится к виду</w:t>
      </w:r>
    </w:p>
    <w:tbl>
      <w:tblPr>
        <w:tblW w:w="5000" w:type="pct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89"/>
        <w:gridCol w:w="494"/>
      </w:tblGrid>
      <w:tr w:rsidR="00050075" w:rsidRPr="00050075" w:rsidTr="00FD16CD">
        <w:trPr>
          <w:tblCellSpacing w:w="7" w:type="dxa"/>
        </w:trPr>
        <w:tc>
          <w:tcPr>
            <w:tcW w:w="4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  <w:vertAlign w:val="subscript"/>
              </w:rPr>
              <w:drawing>
                <wp:inline distT="0" distB="0" distL="0" distR="0" wp14:anchorId="46D73714" wp14:editId="4968D3A8">
                  <wp:extent cx="807720" cy="259080"/>
                  <wp:effectExtent l="0" t="0" r="0" b="7620"/>
                  <wp:docPr id="104" name="Рисунок 104" descr="http://images.znaytovar.ru/images/text/51272.files/image01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images.znaytovar.ru/images/text/51272.files/image01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72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50075">
              <w:rPr>
                <w:sz w:val="24"/>
                <w:szCs w:val="24"/>
                <w:vertAlign w:val="subscript"/>
              </w:rPr>
              <w:t> </w:t>
            </w:r>
            <w:r w:rsidRPr="00050075">
              <w:rPr>
                <w:sz w:val="24"/>
                <w:szCs w:val="24"/>
              </w:rPr>
              <w:t>,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(5)</w:t>
            </w:r>
          </w:p>
        </w:tc>
      </w:tr>
    </w:tbl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где </w:t>
      </w:r>
      <w:proofErr w:type="spellStart"/>
      <w:proofErr w:type="gramStart"/>
      <w:r w:rsidRPr="00050075">
        <w:rPr>
          <w:i/>
          <w:iCs/>
          <w:sz w:val="24"/>
          <w:szCs w:val="24"/>
        </w:rPr>
        <w:t>d</w:t>
      </w:r>
      <w:proofErr w:type="gramEnd"/>
      <w:r w:rsidRPr="00050075">
        <w:rPr>
          <w:i/>
          <w:iCs/>
          <w:sz w:val="24"/>
          <w:szCs w:val="24"/>
          <w:vertAlign w:val="subscript"/>
        </w:rPr>
        <w:t>макс</w:t>
      </w:r>
      <w:proofErr w:type="spellEnd"/>
      <w:r w:rsidRPr="00050075">
        <w:rPr>
          <w:i/>
          <w:iCs/>
          <w:sz w:val="24"/>
          <w:szCs w:val="24"/>
        </w:rPr>
        <w:t> - </w:t>
      </w:r>
      <w:r w:rsidRPr="00050075">
        <w:rPr>
          <w:sz w:val="24"/>
          <w:szCs w:val="24"/>
        </w:rPr>
        <w:t>наибольший размер обломка, транспортируемого селем на данном участке;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i/>
          <w:iCs/>
          <w:sz w:val="24"/>
          <w:szCs w:val="24"/>
        </w:rPr>
        <w:t>а</w:t>
      </w:r>
      <w:r w:rsidRPr="00050075">
        <w:rPr>
          <w:sz w:val="24"/>
          <w:szCs w:val="24"/>
        </w:rPr>
        <w:t> - интегральный коэффициент, учитывающий параметры потока и русла и колеблющийся (для водных потоков) в пределах 3 - 5.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Многие исследователи и проектировщики пользуются этой формулой, получая в одних случаях близкие к натурным результаты, в других - большие отклонения при сравнении с результатами определений по другим формулам.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Расход</w:t>
      </w:r>
      <w:r w:rsidRPr="00050075">
        <w:rPr>
          <w:sz w:val="24"/>
          <w:szCs w:val="24"/>
        </w:rPr>
        <w:t> селевого потока определяется как произведение его скорости на площадь поп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речного сечения.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Формула Д.Л. Соколовского связывает значение максимального селевого расхода с </w:t>
      </w:r>
      <w:proofErr w:type="gramStart"/>
      <w:r w:rsidRPr="00050075">
        <w:rPr>
          <w:sz w:val="24"/>
          <w:szCs w:val="24"/>
        </w:rPr>
        <w:t>во</w:t>
      </w:r>
      <w:r w:rsidRPr="00050075">
        <w:rPr>
          <w:sz w:val="24"/>
          <w:szCs w:val="24"/>
        </w:rPr>
        <w:t>д</w:t>
      </w:r>
      <w:r w:rsidRPr="00050075">
        <w:rPr>
          <w:sz w:val="24"/>
          <w:szCs w:val="24"/>
        </w:rPr>
        <w:t>ным</w:t>
      </w:r>
      <w:proofErr w:type="gramEnd"/>
    </w:p>
    <w:tbl>
      <w:tblPr>
        <w:tblW w:w="5000" w:type="pct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89"/>
        <w:gridCol w:w="494"/>
      </w:tblGrid>
      <w:tr w:rsidR="00050075" w:rsidRPr="00050075" w:rsidTr="00FD16CD">
        <w:trPr>
          <w:tblCellSpacing w:w="7" w:type="dxa"/>
        </w:trPr>
        <w:tc>
          <w:tcPr>
            <w:tcW w:w="4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 w:rsidRPr="00050075">
              <w:rPr>
                <w:i/>
                <w:iCs/>
                <w:sz w:val="24"/>
                <w:szCs w:val="24"/>
              </w:rPr>
              <w:t>Q</w:t>
            </w:r>
            <w:r w:rsidRPr="00050075">
              <w:rPr>
                <w:i/>
                <w:iCs/>
                <w:sz w:val="24"/>
                <w:szCs w:val="24"/>
                <w:vertAlign w:val="subscript"/>
              </w:rPr>
              <w:t>макс</w:t>
            </w:r>
            <w:proofErr w:type="gramStart"/>
            <w:r w:rsidRPr="00050075">
              <w:rPr>
                <w:i/>
                <w:iCs/>
                <w:sz w:val="24"/>
                <w:szCs w:val="24"/>
                <w:vertAlign w:val="subscript"/>
              </w:rPr>
              <w:t>.с</w:t>
            </w:r>
            <w:proofErr w:type="spellEnd"/>
            <w:proofErr w:type="gramEnd"/>
            <w:r w:rsidRPr="00050075">
              <w:rPr>
                <w:sz w:val="24"/>
                <w:szCs w:val="24"/>
              </w:rPr>
              <w:t> = </w:t>
            </w:r>
            <w:proofErr w:type="spellStart"/>
            <w:r w:rsidRPr="00050075">
              <w:rPr>
                <w:i/>
                <w:iCs/>
                <w:sz w:val="24"/>
                <w:szCs w:val="24"/>
              </w:rPr>
              <w:t>Q</w:t>
            </w:r>
            <w:r w:rsidRPr="00050075">
              <w:rPr>
                <w:i/>
                <w:iCs/>
                <w:sz w:val="24"/>
                <w:szCs w:val="24"/>
                <w:vertAlign w:val="subscript"/>
              </w:rPr>
              <w:t>макс.в</w:t>
            </w:r>
            <w:proofErr w:type="spellEnd"/>
            <w:r w:rsidRPr="00050075">
              <w:rPr>
                <w:sz w:val="24"/>
                <w:szCs w:val="24"/>
              </w:rPr>
              <w:t>(1 + </w:t>
            </w:r>
            <w:r w:rsidRPr="00050075">
              <w:rPr>
                <w:i/>
                <w:iCs/>
                <w:sz w:val="24"/>
                <w:szCs w:val="24"/>
              </w:rPr>
              <w:t>β</w:t>
            </w:r>
            <w:r w:rsidRPr="00050075">
              <w:rPr>
                <w:sz w:val="24"/>
                <w:szCs w:val="24"/>
              </w:rPr>
              <w:t>)</w:t>
            </w:r>
            <w:proofErr w:type="spellStart"/>
            <w:r w:rsidRPr="00050075">
              <w:rPr>
                <w:i/>
                <w:iCs/>
                <w:sz w:val="24"/>
                <w:szCs w:val="24"/>
              </w:rPr>
              <w:t>К</w:t>
            </w:r>
            <w:r w:rsidRPr="00050075">
              <w:rPr>
                <w:i/>
                <w:iCs/>
                <w:sz w:val="24"/>
                <w:szCs w:val="24"/>
                <w:vertAlign w:val="subscript"/>
              </w:rPr>
              <w:t>зат</w:t>
            </w:r>
            <w:proofErr w:type="spellEnd"/>
            <w:r w:rsidRPr="00050075">
              <w:rPr>
                <w:i/>
                <w:iCs/>
                <w:sz w:val="24"/>
                <w:szCs w:val="24"/>
                <w:vertAlign w:val="subscript"/>
              </w:rPr>
              <w:t>.</w:t>
            </w:r>
            <w:r w:rsidRPr="00050075">
              <w:rPr>
                <w:sz w:val="24"/>
                <w:szCs w:val="24"/>
              </w:rPr>
              <w:t>,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(6)</w:t>
            </w:r>
          </w:p>
        </w:tc>
      </w:tr>
    </w:tbl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где </w:t>
      </w:r>
      <w:r w:rsidRPr="00050075">
        <w:rPr>
          <w:i/>
          <w:iCs/>
          <w:sz w:val="24"/>
          <w:szCs w:val="24"/>
        </w:rPr>
        <w:t>β </w:t>
      </w:r>
      <w:r w:rsidRPr="00050075">
        <w:rPr>
          <w:sz w:val="24"/>
          <w:szCs w:val="24"/>
        </w:rPr>
        <w:t xml:space="preserve">- </w:t>
      </w:r>
      <w:proofErr w:type="spellStart"/>
      <w:r w:rsidRPr="00050075">
        <w:rPr>
          <w:sz w:val="24"/>
          <w:szCs w:val="24"/>
        </w:rPr>
        <w:t>наносоводное</w:t>
      </w:r>
      <w:proofErr w:type="spellEnd"/>
      <w:r w:rsidRPr="00050075">
        <w:rPr>
          <w:sz w:val="24"/>
          <w:szCs w:val="24"/>
        </w:rPr>
        <w:t xml:space="preserve"> отношение;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spellStart"/>
      <w:proofErr w:type="gramStart"/>
      <w:r w:rsidRPr="00050075">
        <w:rPr>
          <w:i/>
          <w:iCs/>
          <w:sz w:val="24"/>
          <w:szCs w:val="24"/>
        </w:rPr>
        <w:t>K</w:t>
      </w:r>
      <w:proofErr w:type="gramEnd"/>
      <w:r w:rsidRPr="00050075">
        <w:rPr>
          <w:i/>
          <w:iCs/>
          <w:sz w:val="24"/>
          <w:szCs w:val="24"/>
          <w:vertAlign w:val="subscript"/>
        </w:rPr>
        <w:t>зат</w:t>
      </w:r>
      <w:proofErr w:type="spellEnd"/>
      <w:r w:rsidRPr="00050075">
        <w:rPr>
          <w:sz w:val="24"/>
          <w:szCs w:val="24"/>
        </w:rPr>
        <w:t xml:space="preserve">. - коэффициент </w:t>
      </w:r>
      <w:proofErr w:type="spellStart"/>
      <w:r w:rsidRPr="00050075">
        <w:rPr>
          <w:sz w:val="24"/>
          <w:szCs w:val="24"/>
        </w:rPr>
        <w:t>заторности</w:t>
      </w:r>
      <w:proofErr w:type="spellEnd"/>
      <w:r w:rsidRPr="00050075">
        <w:rPr>
          <w:sz w:val="24"/>
          <w:szCs w:val="24"/>
        </w:rPr>
        <w:t xml:space="preserve"> селевого русла.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Коэффициент </w:t>
      </w:r>
      <w:r w:rsidRPr="00050075">
        <w:rPr>
          <w:i/>
          <w:iCs/>
          <w:sz w:val="24"/>
          <w:szCs w:val="24"/>
        </w:rPr>
        <w:t>β</w:t>
      </w:r>
      <w:r w:rsidRPr="00050075">
        <w:rPr>
          <w:sz w:val="24"/>
          <w:szCs w:val="24"/>
        </w:rPr>
        <w:t xml:space="preserve"> составляет для селей слабой насыщенности 0,03 - 0,14, для селей средней насыщенности - 0,14 - 0,32 и для очень насыщенных селей - 0,32 - 0,5. Коэффициент </w:t>
      </w:r>
      <w:proofErr w:type="spellStart"/>
      <w:r w:rsidRPr="00050075">
        <w:rPr>
          <w:sz w:val="24"/>
          <w:szCs w:val="24"/>
        </w:rPr>
        <w:t>з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торности</w:t>
      </w:r>
      <w:proofErr w:type="spellEnd"/>
      <w:r w:rsidRPr="00050075">
        <w:rPr>
          <w:sz w:val="24"/>
          <w:szCs w:val="24"/>
        </w:rPr>
        <w:t xml:space="preserve"> принимается в пределах 3 - 5.</w:t>
      </w:r>
    </w:p>
    <w:p w:rsidR="00050075" w:rsidRPr="00050075" w:rsidRDefault="00050075" w:rsidP="00050075">
      <w:pPr>
        <w:spacing w:after="0" w:line="240" w:lineRule="auto"/>
        <w:jc w:val="both"/>
        <w:rPr>
          <w:b/>
          <w:bCs/>
          <w:sz w:val="24"/>
          <w:szCs w:val="24"/>
        </w:rPr>
      </w:pPr>
      <w:r w:rsidRPr="00050075">
        <w:rPr>
          <w:b/>
          <w:bCs/>
          <w:sz w:val="24"/>
          <w:szCs w:val="24"/>
        </w:rPr>
        <w:t>2.4. Методы определения давления селевых потоков на сооружение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Во многом прочность, надежность и экономическая эффективность проектируемых с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оружений зависят от точного определения селевых нагрузок.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Наличие в селевом потоке значительного количества твердых включений различной вел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 xml:space="preserve">чины и формы усложняет установление реального давления на сооружение. В </w:t>
      </w:r>
      <w:proofErr w:type="spellStart"/>
      <w:r w:rsidRPr="00050075">
        <w:rPr>
          <w:sz w:val="24"/>
          <w:szCs w:val="24"/>
        </w:rPr>
        <w:t>ГрузНИ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ГиМ</w:t>
      </w:r>
      <w:proofErr w:type="spellEnd"/>
      <w:r w:rsidRPr="00050075">
        <w:rPr>
          <w:sz w:val="24"/>
          <w:szCs w:val="24"/>
        </w:rPr>
        <w:t xml:space="preserve"> на основе закона сохранения количества движения, получена зависимость, связыв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ющая динамические нагрузки на вертикальную сплошную преграду с параметрами свя</w:t>
      </w:r>
      <w:r w:rsidRPr="00050075">
        <w:rPr>
          <w:sz w:val="24"/>
          <w:szCs w:val="24"/>
        </w:rPr>
        <w:t>з</w:t>
      </w:r>
      <w:r w:rsidRPr="00050075">
        <w:rPr>
          <w:sz w:val="24"/>
          <w:szCs w:val="24"/>
        </w:rPr>
        <w:t>ного селевого потока в виде</w:t>
      </w:r>
      <w:proofErr w:type="gramStart"/>
      <w:r w:rsidRPr="00050075">
        <w:rPr>
          <w:sz w:val="24"/>
          <w:szCs w:val="24"/>
        </w:rPr>
        <w:t>:</w:t>
      </w:r>
      <w:proofErr w:type="gramEnd"/>
    </w:p>
    <w:tbl>
      <w:tblPr>
        <w:tblW w:w="5000" w:type="pct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89"/>
        <w:gridCol w:w="494"/>
      </w:tblGrid>
      <w:tr w:rsidR="00050075" w:rsidRPr="00050075" w:rsidTr="00FD16CD">
        <w:trPr>
          <w:tblCellSpacing w:w="7" w:type="dxa"/>
        </w:trPr>
        <w:tc>
          <w:tcPr>
            <w:tcW w:w="4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  <w:vertAlign w:val="subscript"/>
              </w:rPr>
              <w:lastRenderedPageBreak/>
              <w:drawing>
                <wp:inline distT="0" distB="0" distL="0" distR="0" wp14:anchorId="558CA241" wp14:editId="0F3989BB">
                  <wp:extent cx="1005840" cy="441960"/>
                  <wp:effectExtent l="0" t="0" r="3810" b="0"/>
                  <wp:docPr id="103" name="Рисунок 103" descr="http://images.znaytovar.ru/images/text/51272.files/image01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images.znaytovar.ru/images/text/51272.files/image01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584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50075">
              <w:rPr>
                <w:sz w:val="24"/>
                <w:szCs w:val="24"/>
                <w:vertAlign w:val="subscript"/>
              </w:rPr>
              <w:t> </w:t>
            </w:r>
            <w:r w:rsidRPr="00050075">
              <w:rPr>
                <w:sz w:val="24"/>
                <w:szCs w:val="24"/>
              </w:rPr>
              <w:t>,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(7)</w:t>
            </w:r>
          </w:p>
        </w:tc>
      </w:tr>
    </w:tbl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где </w:t>
      </w:r>
      <w:proofErr w:type="gramStart"/>
      <w:r w:rsidRPr="00050075">
        <w:rPr>
          <w:i/>
          <w:iCs/>
          <w:sz w:val="24"/>
          <w:szCs w:val="24"/>
        </w:rPr>
        <w:t>Р</w:t>
      </w:r>
      <w:proofErr w:type="gramEnd"/>
      <w:r w:rsidRPr="00050075">
        <w:rPr>
          <w:sz w:val="24"/>
          <w:szCs w:val="24"/>
        </w:rPr>
        <w:t> - сила удара связного селя; плотность селевой массы </w:t>
      </w:r>
      <w:proofErr w:type="spellStart"/>
      <w:r w:rsidRPr="00050075">
        <w:rPr>
          <w:i/>
          <w:iCs/>
          <w:sz w:val="24"/>
          <w:szCs w:val="24"/>
        </w:rPr>
        <w:t>γ</w:t>
      </w:r>
      <w:r w:rsidRPr="00050075">
        <w:rPr>
          <w:i/>
          <w:iCs/>
          <w:sz w:val="24"/>
          <w:szCs w:val="24"/>
          <w:vertAlign w:val="subscript"/>
        </w:rPr>
        <w:t>с</w:t>
      </w:r>
      <w:proofErr w:type="spellEnd"/>
      <w:r w:rsidRPr="00050075">
        <w:rPr>
          <w:sz w:val="24"/>
          <w:szCs w:val="24"/>
        </w:rPr>
        <w:t> = (1,8 - 2,3) 10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 кг/м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i/>
          <w:iCs/>
          <w:sz w:val="24"/>
          <w:szCs w:val="24"/>
        </w:rPr>
        <w:t>k </w:t>
      </w:r>
      <w:r w:rsidRPr="00050075">
        <w:rPr>
          <w:sz w:val="24"/>
          <w:szCs w:val="24"/>
        </w:rPr>
        <w:t>- экспериментальный коэффициент, равный 4,5;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i/>
          <w:iCs/>
          <w:sz w:val="24"/>
          <w:szCs w:val="24"/>
        </w:rPr>
        <w:t>ω - </w:t>
      </w:r>
      <w:r w:rsidRPr="00050075">
        <w:rPr>
          <w:sz w:val="24"/>
          <w:szCs w:val="24"/>
        </w:rPr>
        <w:t>площадь;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i/>
          <w:iCs/>
          <w:sz w:val="24"/>
          <w:szCs w:val="24"/>
        </w:rPr>
        <w:t>V</w:t>
      </w:r>
      <w:r w:rsidRPr="00050075">
        <w:rPr>
          <w:i/>
          <w:iCs/>
          <w:sz w:val="24"/>
          <w:szCs w:val="24"/>
          <w:vertAlign w:val="subscript"/>
        </w:rPr>
        <w:t>C</w:t>
      </w:r>
      <w:r w:rsidRPr="00050075">
        <w:rPr>
          <w:sz w:val="24"/>
          <w:szCs w:val="24"/>
        </w:rPr>
        <w:t> - скорость селя.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И.И. </w:t>
      </w:r>
      <w:proofErr w:type="spellStart"/>
      <w:r w:rsidRPr="00050075">
        <w:rPr>
          <w:sz w:val="24"/>
          <w:szCs w:val="24"/>
        </w:rPr>
        <w:t>Херхеулидзе</w:t>
      </w:r>
      <w:proofErr w:type="spellEnd"/>
      <w:r w:rsidRPr="00050075">
        <w:rPr>
          <w:sz w:val="24"/>
          <w:szCs w:val="24"/>
        </w:rPr>
        <w:t xml:space="preserve"> [7] рекомендует определять суммарное, среднее по высоте полное да</w:t>
      </w:r>
      <w:r w:rsidRPr="00050075">
        <w:rPr>
          <w:sz w:val="24"/>
          <w:szCs w:val="24"/>
        </w:rPr>
        <w:t>в</w:t>
      </w:r>
      <w:r w:rsidRPr="00050075">
        <w:rPr>
          <w:sz w:val="24"/>
          <w:szCs w:val="24"/>
        </w:rPr>
        <w:t>ление на запруду по формуле</w:t>
      </w:r>
    </w:p>
    <w:tbl>
      <w:tblPr>
        <w:tblW w:w="5000" w:type="pct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89"/>
        <w:gridCol w:w="494"/>
      </w:tblGrid>
      <w:tr w:rsidR="00050075" w:rsidRPr="00050075" w:rsidTr="00FD16CD">
        <w:trPr>
          <w:tblCellSpacing w:w="7" w:type="dxa"/>
        </w:trPr>
        <w:tc>
          <w:tcPr>
            <w:tcW w:w="4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050075">
              <w:rPr>
                <w:i/>
                <w:iCs/>
                <w:sz w:val="24"/>
                <w:szCs w:val="24"/>
              </w:rPr>
              <w:t>H</w:t>
            </w:r>
            <w:proofErr w:type="gramEnd"/>
            <w:r w:rsidRPr="00050075">
              <w:rPr>
                <w:i/>
                <w:iCs/>
                <w:sz w:val="24"/>
                <w:szCs w:val="24"/>
                <w:vertAlign w:val="subscript"/>
              </w:rPr>
              <w:t>полн</w:t>
            </w:r>
            <w:proofErr w:type="spellEnd"/>
            <w:r w:rsidRPr="00050075">
              <w:rPr>
                <w:sz w:val="24"/>
                <w:szCs w:val="24"/>
              </w:rPr>
              <w:t> = 0,1</w:t>
            </w:r>
            <w:r w:rsidRPr="00050075">
              <w:rPr>
                <w:i/>
                <w:iCs/>
                <w:sz w:val="24"/>
                <w:szCs w:val="24"/>
              </w:rPr>
              <w:t> </w:t>
            </w:r>
            <w:proofErr w:type="spellStart"/>
            <w:r w:rsidRPr="00050075">
              <w:rPr>
                <w:i/>
                <w:iCs/>
                <w:sz w:val="24"/>
                <w:szCs w:val="24"/>
              </w:rPr>
              <w:t>γ</w:t>
            </w:r>
            <w:r w:rsidRPr="00050075">
              <w:rPr>
                <w:i/>
                <w:iCs/>
                <w:sz w:val="24"/>
                <w:szCs w:val="24"/>
                <w:vertAlign w:val="subscript"/>
              </w:rPr>
              <w:t>C</w:t>
            </w:r>
            <w:proofErr w:type="spellEnd"/>
            <w:r w:rsidRPr="00050075">
              <w:rPr>
                <w:sz w:val="24"/>
                <w:szCs w:val="24"/>
              </w:rPr>
              <w:t>(5</w:t>
            </w:r>
            <w:r w:rsidRPr="00050075">
              <w:rPr>
                <w:i/>
                <w:iCs/>
                <w:sz w:val="24"/>
                <w:szCs w:val="24"/>
              </w:rPr>
              <w:t> H</w:t>
            </w:r>
            <w:r w:rsidRPr="00050075">
              <w:rPr>
                <w:i/>
                <w:iCs/>
                <w:sz w:val="24"/>
                <w:szCs w:val="24"/>
                <w:vertAlign w:val="subscript"/>
              </w:rPr>
              <w:t>0</w:t>
            </w:r>
            <w:r w:rsidRPr="00050075">
              <w:rPr>
                <w:sz w:val="24"/>
                <w:szCs w:val="24"/>
              </w:rPr>
              <w:t> + </w:t>
            </w:r>
            <w:r w:rsidRPr="00050075">
              <w:rPr>
                <w:i/>
                <w:iCs/>
                <w:sz w:val="24"/>
                <w:szCs w:val="24"/>
              </w:rPr>
              <w:t>V</w:t>
            </w:r>
            <w:r w:rsidRPr="00050075">
              <w:rPr>
                <w:i/>
                <w:iCs/>
                <w:sz w:val="24"/>
                <w:szCs w:val="24"/>
                <w:vertAlign w:val="subscript"/>
              </w:rPr>
              <w:t>С</w:t>
            </w:r>
            <w:r w:rsidRPr="00050075">
              <w:rPr>
                <w:sz w:val="24"/>
                <w:szCs w:val="24"/>
              </w:rPr>
              <w:t>)</w:t>
            </w:r>
            <w:r w:rsidRPr="00050075">
              <w:rPr>
                <w:sz w:val="24"/>
                <w:szCs w:val="24"/>
                <w:vertAlign w:val="superscript"/>
              </w:rPr>
              <w:t>2</w:t>
            </w:r>
            <w:r w:rsidRPr="00050075">
              <w:rPr>
                <w:sz w:val="24"/>
                <w:szCs w:val="24"/>
              </w:rPr>
              <w:t>,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(8)</w:t>
            </w:r>
          </w:p>
        </w:tc>
      </w:tr>
    </w:tbl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где </w:t>
      </w:r>
      <w:r w:rsidRPr="00050075">
        <w:rPr>
          <w:i/>
          <w:iCs/>
          <w:sz w:val="24"/>
          <w:szCs w:val="24"/>
        </w:rPr>
        <w:t>Н</w:t>
      </w:r>
      <w:proofErr w:type="gramStart"/>
      <w:r w:rsidRPr="00050075">
        <w:rPr>
          <w:i/>
          <w:iCs/>
          <w:sz w:val="24"/>
          <w:szCs w:val="24"/>
          <w:vertAlign w:val="subscript"/>
        </w:rPr>
        <w:t>0</w:t>
      </w:r>
      <w:proofErr w:type="gramEnd"/>
      <w:r w:rsidRPr="00050075">
        <w:rPr>
          <w:i/>
          <w:iCs/>
          <w:sz w:val="24"/>
          <w:szCs w:val="24"/>
        </w:rPr>
        <w:t> - </w:t>
      </w:r>
      <w:r w:rsidRPr="00050075">
        <w:rPr>
          <w:sz w:val="24"/>
          <w:szCs w:val="24"/>
        </w:rPr>
        <w:t>глубина потока.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Японские исследователи [8] предложили зависимость для расчета ударного воздействия крупных каменных включений в виде:</w:t>
      </w:r>
    </w:p>
    <w:tbl>
      <w:tblPr>
        <w:tblW w:w="5000" w:type="pct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89"/>
        <w:gridCol w:w="494"/>
      </w:tblGrid>
      <w:tr w:rsidR="00050075" w:rsidRPr="00050075" w:rsidTr="00FD16CD">
        <w:trPr>
          <w:tblCellSpacing w:w="7" w:type="dxa"/>
        </w:trPr>
        <w:tc>
          <w:tcPr>
            <w:tcW w:w="4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  <w:vertAlign w:val="subscript"/>
              </w:rPr>
              <w:drawing>
                <wp:inline distT="0" distB="0" distL="0" distR="0" wp14:anchorId="2D6596EA" wp14:editId="2D5B4987">
                  <wp:extent cx="1188720" cy="396240"/>
                  <wp:effectExtent l="0" t="0" r="0" b="3810"/>
                  <wp:docPr id="102" name="Рисунок 102" descr="http://images.znaytovar.ru/images/text/51272.files/image02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images.znaytovar.ru/images/text/51272.files/image02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20" cy="39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50075">
              <w:rPr>
                <w:sz w:val="24"/>
                <w:szCs w:val="24"/>
                <w:vertAlign w:val="subscript"/>
              </w:rPr>
              <w:t> </w:t>
            </w:r>
            <w:r w:rsidRPr="00050075">
              <w:rPr>
                <w:sz w:val="24"/>
                <w:szCs w:val="24"/>
              </w:rPr>
              <w:t>,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(9)</w:t>
            </w:r>
          </w:p>
        </w:tc>
      </w:tr>
    </w:tbl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где</w:t>
      </w:r>
      <w:proofErr w:type="gramStart"/>
      <w:r w:rsidRPr="00050075">
        <w:rPr>
          <w:sz w:val="24"/>
          <w:szCs w:val="24"/>
        </w:rPr>
        <w:t> </w:t>
      </w:r>
      <w:r w:rsidRPr="00050075">
        <w:rPr>
          <w:i/>
          <w:iCs/>
          <w:sz w:val="24"/>
          <w:szCs w:val="24"/>
        </w:rPr>
        <w:t>С</w:t>
      </w:r>
      <w:proofErr w:type="gramEnd"/>
      <w:r w:rsidRPr="00050075">
        <w:rPr>
          <w:i/>
          <w:iCs/>
          <w:sz w:val="24"/>
          <w:szCs w:val="24"/>
          <w:vertAlign w:val="subscript"/>
        </w:rPr>
        <w:t> D</w:t>
      </w:r>
      <w:r w:rsidRPr="00050075">
        <w:rPr>
          <w:sz w:val="24"/>
          <w:szCs w:val="24"/>
        </w:rPr>
        <w:t> - коэффициент ударного трения, зависящий от относительной плотности грязевой составляющей селевой массы и каменных включений, а также некоторых упругих пар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метров, </w:t>
      </w:r>
      <w:r w:rsidRPr="00050075">
        <w:rPr>
          <w:i/>
          <w:iCs/>
          <w:sz w:val="24"/>
          <w:szCs w:val="24"/>
        </w:rPr>
        <w:t>C</w:t>
      </w:r>
      <w:r w:rsidRPr="00050075">
        <w:rPr>
          <w:i/>
          <w:iCs/>
          <w:sz w:val="24"/>
          <w:szCs w:val="24"/>
          <w:vertAlign w:val="subscript"/>
        </w:rPr>
        <w:t>D</w:t>
      </w:r>
      <w:r w:rsidRPr="00050075">
        <w:rPr>
          <w:sz w:val="24"/>
          <w:szCs w:val="24"/>
        </w:rPr>
        <w:t> = 1,64;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gramStart"/>
      <w:r w:rsidRPr="00050075">
        <w:rPr>
          <w:i/>
          <w:iCs/>
          <w:sz w:val="24"/>
          <w:szCs w:val="24"/>
        </w:rPr>
        <w:t>Р</w:t>
      </w:r>
      <w:proofErr w:type="gramEnd"/>
      <w:r w:rsidRPr="00050075">
        <w:rPr>
          <w:i/>
          <w:iCs/>
          <w:sz w:val="24"/>
          <w:szCs w:val="24"/>
        </w:rPr>
        <w:t> </w:t>
      </w:r>
      <w:r w:rsidRPr="00050075">
        <w:rPr>
          <w:sz w:val="24"/>
          <w:szCs w:val="24"/>
        </w:rPr>
        <w:t>- плотность селевой массы;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i/>
          <w:iCs/>
          <w:sz w:val="24"/>
          <w:szCs w:val="24"/>
        </w:rPr>
        <w:t>V</w:t>
      </w:r>
      <w:r w:rsidRPr="00050075">
        <w:rPr>
          <w:i/>
          <w:iCs/>
          <w:sz w:val="24"/>
          <w:szCs w:val="24"/>
          <w:vertAlign w:val="subscript"/>
        </w:rPr>
        <w:t>0</w:t>
      </w:r>
      <w:r w:rsidRPr="00050075">
        <w:rPr>
          <w:sz w:val="24"/>
          <w:szCs w:val="24"/>
        </w:rPr>
        <w:t> - средняя скорость селя;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i/>
          <w:iCs/>
          <w:sz w:val="24"/>
          <w:szCs w:val="24"/>
        </w:rPr>
        <w:t>a </w:t>
      </w:r>
      <w:r w:rsidRPr="00050075">
        <w:rPr>
          <w:sz w:val="24"/>
          <w:szCs w:val="24"/>
        </w:rPr>
        <w:t>- радиус крупных каменных включений.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Сила удара, воспринимаемая сквозным сооружением, определяется по формуле (9)</w:t>
      </w:r>
    </w:p>
    <w:tbl>
      <w:tblPr>
        <w:tblW w:w="5000" w:type="pct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89"/>
        <w:gridCol w:w="494"/>
      </w:tblGrid>
      <w:tr w:rsidR="00050075" w:rsidRPr="00050075" w:rsidTr="00FD16CD">
        <w:trPr>
          <w:tblCellSpacing w:w="7" w:type="dxa"/>
        </w:trPr>
        <w:tc>
          <w:tcPr>
            <w:tcW w:w="4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  <w:vertAlign w:val="subscript"/>
              </w:rPr>
              <w:drawing>
                <wp:inline distT="0" distB="0" distL="0" distR="0" wp14:anchorId="22209490" wp14:editId="56F02DF4">
                  <wp:extent cx="1082040" cy="426720"/>
                  <wp:effectExtent l="0" t="0" r="3810" b="0"/>
                  <wp:docPr id="101" name="Рисунок 101" descr="http://images.znaytovar.ru/images/text/51272.files/image02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images.znaytovar.ru/images/text/51272.files/image02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42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50075">
              <w:rPr>
                <w:sz w:val="24"/>
                <w:szCs w:val="24"/>
                <w:vertAlign w:val="subscript"/>
              </w:rPr>
              <w:t> </w:t>
            </w:r>
            <w:r w:rsidRPr="00050075">
              <w:rPr>
                <w:sz w:val="24"/>
                <w:szCs w:val="24"/>
              </w:rPr>
              <w:t>,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(10)</w:t>
            </w:r>
          </w:p>
        </w:tc>
      </w:tr>
    </w:tbl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где </w:t>
      </w:r>
      <w:r w:rsidRPr="00050075">
        <w:rPr>
          <w:i/>
          <w:iCs/>
          <w:sz w:val="24"/>
          <w:szCs w:val="24"/>
        </w:rPr>
        <w:t>Δ</w:t>
      </w:r>
      <w:r w:rsidRPr="00050075">
        <w:rPr>
          <w:sz w:val="24"/>
          <w:szCs w:val="24"/>
        </w:rPr>
        <w:t> - минимальный размер ячеек в вертикальной плоскости;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i/>
          <w:iCs/>
          <w:sz w:val="24"/>
          <w:szCs w:val="24"/>
        </w:rPr>
        <w:t>Н</w:t>
      </w:r>
      <w:r w:rsidRPr="00050075">
        <w:rPr>
          <w:sz w:val="24"/>
          <w:szCs w:val="24"/>
        </w:rPr>
        <w:t> - высота потока;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i/>
          <w:iCs/>
          <w:sz w:val="24"/>
          <w:szCs w:val="24"/>
        </w:rPr>
        <w:t>V</w:t>
      </w:r>
      <w:r w:rsidRPr="00050075">
        <w:rPr>
          <w:sz w:val="24"/>
          <w:szCs w:val="24"/>
        </w:rPr>
        <w:t> - средняя скорость потока.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На рис. 4 представлено графическое определение силы удара о сквозное сооружение в з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висимости от соотношения </w:t>
      </w:r>
      <w:r w:rsidRPr="00050075">
        <w:rPr>
          <w:i/>
          <w:iCs/>
          <w:sz w:val="24"/>
          <w:szCs w:val="24"/>
        </w:rPr>
        <w:t>Δ/Н.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Например, требуется определить силу удара связного селевого потока о сквозное прот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воселевое сооружение с вертикальной напорной гранью при глубине потока </w:t>
      </w:r>
      <w:r w:rsidRPr="00050075">
        <w:rPr>
          <w:i/>
          <w:iCs/>
          <w:sz w:val="24"/>
          <w:szCs w:val="24"/>
        </w:rPr>
        <w:t>Н</w:t>
      </w:r>
      <w:r w:rsidRPr="00050075">
        <w:rPr>
          <w:sz w:val="24"/>
          <w:szCs w:val="24"/>
        </w:rPr>
        <w:t> = 5 м, ш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рине русла</w:t>
      </w:r>
      <w:proofErr w:type="gramStart"/>
      <w:r w:rsidRPr="00050075">
        <w:rPr>
          <w:sz w:val="24"/>
          <w:szCs w:val="24"/>
        </w:rPr>
        <w:t> </w:t>
      </w:r>
      <w:r w:rsidRPr="00050075">
        <w:rPr>
          <w:i/>
          <w:iCs/>
          <w:sz w:val="24"/>
          <w:szCs w:val="24"/>
        </w:rPr>
        <w:t>В</w:t>
      </w:r>
      <w:proofErr w:type="gramEnd"/>
      <w:r w:rsidRPr="00050075">
        <w:rPr>
          <w:sz w:val="24"/>
          <w:szCs w:val="24"/>
        </w:rPr>
        <w:t> = 50 м, средней скорости движения селевого потока 5 м/с, объемном в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се </w:t>
      </w:r>
      <w:proofErr w:type="spellStart"/>
      <w:r w:rsidRPr="00050075">
        <w:rPr>
          <w:i/>
          <w:iCs/>
          <w:sz w:val="24"/>
          <w:szCs w:val="24"/>
        </w:rPr>
        <w:t>γ</w:t>
      </w:r>
      <w:r w:rsidRPr="00050075">
        <w:rPr>
          <w:i/>
          <w:iCs/>
          <w:sz w:val="24"/>
          <w:szCs w:val="24"/>
          <w:vertAlign w:val="subscript"/>
        </w:rPr>
        <w:t>С</w:t>
      </w:r>
      <w:proofErr w:type="spellEnd"/>
      <w:r w:rsidRPr="00050075">
        <w:rPr>
          <w:i/>
          <w:iCs/>
          <w:sz w:val="24"/>
          <w:szCs w:val="24"/>
        </w:rPr>
        <w:t> = </w:t>
      </w:r>
      <w:r w:rsidRPr="00050075">
        <w:rPr>
          <w:sz w:val="24"/>
          <w:szCs w:val="24"/>
        </w:rPr>
        <w:t>2,0 т/м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, размер ячеек сквозного сооружения равен 0,8×2 м</w:t>
      </w:r>
      <w:r w:rsidRPr="00050075">
        <w:rPr>
          <w:sz w:val="24"/>
          <w:szCs w:val="24"/>
          <w:vertAlign w:val="superscript"/>
        </w:rPr>
        <w:t>2</w:t>
      </w:r>
      <w:r w:rsidRPr="00050075">
        <w:rPr>
          <w:sz w:val="24"/>
          <w:szCs w:val="24"/>
        </w:rPr>
        <w:t xml:space="preserve">, коэффициент </w:t>
      </w:r>
      <w:proofErr w:type="spellStart"/>
      <w:r w:rsidRPr="00050075">
        <w:rPr>
          <w:sz w:val="24"/>
          <w:szCs w:val="24"/>
        </w:rPr>
        <w:t>сквозн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сти</w:t>
      </w:r>
      <w:proofErr w:type="spellEnd"/>
      <w:r w:rsidRPr="00050075">
        <w:rPr>
          <w:sz w:val="24"/>
          <w:szCs w:val="24"/>
        </w:rPr>
        <w:t xml:space="preserve"> 0,6.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571FDB15" wp14:editId="7C248E9D">
            <wp:extent cx="2042160" cy="1783080"/>
            <wp:effectExtent l="0" t="0" r="0" b="7620"/>
            <wp:docPr id="100" name="Рисунок 100" descr="http://images.znaytovar.ru/images/text/51272.files/image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images.znaytovar.ru/images/text/51272.files/image024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160" cy="178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Рис. 4. График для определения силы удара сквозными сооружениями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По формуле (7) сила удара связного селевого потока на вертикальное поперечное масси</w:t>
      </w:r>
      <w:r w:rsidRPr="00050075">
        <w:rPr>
          <w:sz w:val="24"/>
          <w:szCs w:val="24"/>
        </w:rPr>
        <w:t>в</w:t>
      </w:r>
      <w:r w:rsidRPr="00050075">
        <w:rPr>
          <w:sz w:val="24"/>
          <w:szCs w:val="24"/>
        </w:rPr>
        <w:t>ное сооружение равна: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  <w:vertAlign w:val="subscript"/>
        </w:rPr>
        <w:drawing>
          <wp:inline distT="0" distB="0" distL="0" distR="0" wp14:anchorId="21802302" wp14:editId="4BCBD4E0">
            <wp:extent cx="2148840" cy="441960"/>
            <wp:effectExtent l="0" t="0" r="3810" b="0"/>
            <wp:docPr id="99" name="Рисунок 99" descr="http://images.znaytovar.ru/images/text/51272.files/image0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images.znaytovar.ru/images/text/51272.files/image026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8840" cy="44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lastRenderedPageBreak/>
        <w:t>Для данного сквозного сооружения отношение минимального размера ячеек к глубине п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тока составляет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  <w:vertAlign w:val="subscript"/>
        </w:rPr>
        <w:drawing>
          <wp:inline distT="0" distB="0" distL="0" distR="0" wp14:anchorId="65B26459" wp14:editId="07C09569">
            <wp:extent cx="563880" cy="396240"/>
            <wp:effectExtent l="0" t="0" r="7620" b="3810"/>
            <wp:docPr id="98" name="Рисунок 98" descr="http://images.znaytovar.ru/images/text/51272.files/image0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images.znaytovar.ru/images/text/51272.files/image028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0075">
        <w:rPr>
          <w:sz w:val="24"/>
          <w:szCs w:val="24"/>
          <w:vertAlign w:val="subscript"/>
        </w:rPr>
        <w:t> </w:t>
      </w:r>
      <w:r w:rsidRPr="00050075">
        <w:rPr>
          <w:sz w:val="24"/>
          <w:szCs w:val="24"/>
        </w:rPr>
        <w:t> = 0,16, т.е. сквозное сооружение принимает на себя 90 % силы, воспринимаемой эквивалентным массивным сооружением.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Следовательно, действительная сила удара связного селевого потока о сквозное сооруж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ние равна: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  <w:vertAlign w:val="subscript"/>
        </w:rPr>
        <w:drawing>
          <wp:inline distT="0" distB="0" distL="0" distR="0" wp14:anchorId="02307FEA" wp14:editId="19A7F247">
            <wp:extent cx="1615440" cy="396240"/>
            <wp:effectExtent l="0" t="0" r="3810" b="3810"/>
            <wp:docPr id="97" name="Рисунок 97" descr="http://images.znaytovar.ru/images/text/51272.files/image0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images.znaytovar.ru/images/text/51272.files/image030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44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Исходя из анализа формул и натурных данных [ 2] средние расчетные значения </w:t>
      </w:r>
      <w:proofErr w:type="gramStart"/>
      <w:r w:rsidRPr="00050075">
        <w:rPr>
          <w:i/>
          <w:iCs/>
          <w:sz w:val="24"/>
          <w:szCs w:val="24"/>
        </w:rPr>
        <w:t>Р</w:t>
      </w:r>
      <w:proofErr w:type="gramEnd"/>
      <w:r w:rsidRPr="00050075">
        <w:rPr>
          <w:sz w:val="24"/>
          <w:szCs w:val="24"/>
        </w:rPr>
        <w:t> для ра</w:t>
      </w:r>
      <w:r w:rsidRPr="00050075">
        <w:rPr>
          <w:sz w:val="24"/>
          <w:szCs w:val="24"/>
        </w:rPr>
        <w:t>з</w:t>
      </w:r>
      <w:r w:rsidRPr="00050075">
        <w:rPr>
          <w:sz w:val="24"/>
          <w:szCs w:val="24"/>
        </w:rPr>
        <w:t>личных селевых бассейнов при сооружении жестких запруд приведены в табл. 1.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Таблица 1</w:t>
      </w:r>
    </w:p>
    <w:tbl>
      <w:tblPr>
        <w:tblW w:w="5000" w:type="pct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87"/>
        <w:gridCol w:w="1837"/>
        <w:gridCol w:w="2029"/>
        <w:gridCol w:w="2230"/>
      </w:tblGrid>
      <w:tr w:rsidR="00050075" w:rsidRPr="00050075" w:rsidTr="00FD16CD">
        <w:trPr>
          <w:tblCellSpacing w:w="7" w:type="dxa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Характер селевого потока по мощности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 xml:space="preserve">Максимальная глубина потока, </w:t>
            </w:r>
            <w:proofErr w:type="gramStart"/>
            <w:r w:rsidRPr="00050075">
              <w:rPr>
                <w:sz w:val="24"/>
                <w:szCs w:val="24"/>
              </w:rPr>
              <w:t>м</w:t>
            </w:r>
            <w:proofErr w:type="gramEnd"/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Наибольший ра</w:t>
            </w:r>
            <w:r w:rsidRPr="00050075">
              <w:rPr>
                <w:sz w:val="24"/>
                <w:szCs w:val="24"/>
              </w:rPr>
              <w:t>з</w:t>
            </w:r>
            <w:r w:rsidRPr="00050075">
              <w:rPr>
                <w:sz w:val="24"/>
                <w:szCs w:val="24"/>
              </w:rPr>
              <w:t xml:space="preserve">мер обломков, </w:t>
            </w:r>
            <w:proofErr w:type="gramStart"/>
            <w:r w:rsidRPr="00050075">
              <w:rPr>
                <w:sz w:val="24"/>
                <w:szCs w:val="24"/>
              </w:rPr>
              <w:t>м</w:t>
            </w:r>
            <w:proofErr w:type="gramEnd"/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Ударная сила селей, т/м</w:t>
            </w:r>
            <w:proofErr w:type="gramStart"/>
            <w:r w:rsidRPr="00050075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</w:tr>
      <w:tr w:rsidR="00050075" w:rsidRPr="00050075" w:rsidTr="00FD16CD">
        <w:trPr>
          <w:tblCellSpacing w:w="7" w:type="dxa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Слабый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До 2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Не более 0,5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5 - 6</w:t>
            </w:r>
          </w:p>
        </w:tc>
      </w:tr>
      <w:tr w:rsidR="00050075" w:rsidRPr="00050075" w:rsidTr="00FD16CD">
        <w:trPr>
          <w:tblCellSpacing w:w="7" w:type="dxa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Средний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2 - 3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-"- 0,7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7 - 8</w:t>
            </w:r>
          </w:p>
        </w:tc>
      </w:tr>
      <w:tr w:rsidR="00050075" w:rsidRPr="00050075" w:rsidTr="00FD16CD">
        <w:trPr>
          <w:tblCellSpacing w:w="7" w:type="dxa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Очень мощный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3 - 5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-"- 1,5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9 - 10</w:t>
            </w:r>
          </w:p>
        </w:tc>
      </w:tr>
      <w:tr w:rsidR="00050075" w:rsidRPr="00050075" w:rsidTr="00FD16CD">
        <w:trPr>
          <w:tblCellSpacing w:w="7" w:type="dxa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Катастрофический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5 - 10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-"- 2,5 - 3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11 - 15</w:t>
            </w:r>
          </w:p>
        </w:tc>
      </w:tr>
      <w:tr w:rsidR="00050075" w:rsidRPr="00050075" w:rsidTr="00FD16CD">
        <w:trPr>
          <w:tblCellSpacing w:w="7" w:type="dxa"/>
        </w:trPr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Исключительно катастрофич</w:t>
            </w:r>
            <w:r w:rsidRPr="00050075">
              <w:rPr>
                <w:sz w:val="24"/>
                <w:szCs w:val="24"/>
              </w:rPr>
              <w:t>е</w:t>
            </w:r>
            <w:r w:rsidRPr="00050075">
              <w:rPr>
                <w:sz w:val="24"/>
                <w:szCs w:val="24"/>
              </w:rPr>
              <w:t>ский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10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Более 3,1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15 - 30 и более</w:t>
            </w:r>
          </w:p>
        </w:tc>
      </w:tr>
    </w:tbl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К сожалению, до настоящего времени измерения ударной силы селевых потоков в ест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ственных условиях не производились.</w:t>
      </w:r>
    </w:p>
    <w:p w:rsidR="00050075" w:rsidRPr="00050075" w:rsidRDefault="00050075" w:rsidP="00050075">
      <w:pPr>
        <w:spacing w:after="0" w:line="240" w:lineRule="auto"/>
        <w:jc w:val="both"/>
        <w:rPr>
          <w:b/>
          <w:bCs/>
          <w:sz w:val="24"/>
          <w:szCs w:val="24"/>
        </w:rPr>
      </w:pPr>
      <w:r w:rsidRPr="00050075">
        <w:rPr>
          <w:b/>
          <w:bCs/>
          <w:sz w:val="24"/>
          <w:szCs w:val="24"/>
        </w:rPr>
        <w:t>3. СЕЛЕЗАЩИТНЫЕ СООРУЖЕНИЯ</w:t>
      </w:r>
    </w:p>
    <w:p w:rsidR="00050075" w:rsidRPr="00050075" w:rsidRDefault="00050075" w:rsidP="00050075">
      <w:pPr>
        <w:spacing w:after="0" w:line="240" w:lineRule="auto"/>
        <w:jc w:val="both"/>
        <w:rPr>
          <w:b/>
          <w:bCs/>
          <w:sz w:val="24"/>
          <w:szCs w:val="24"/>
        </w:rPr>
      </w:pPr>
      <w:r w:rsidRPr="00050075">
        <w:rPr>
          <w:b/>
          <w:bCs/>
          <w:sz w:val="24"/>
          <w:szCs w:val="24"/>
        </w:rPr>
        <w:t>3.1. Способы защиты дорог от селевых потоков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Мероприятия по защите народнохозяйственных объектов и дорог можно разделить на ч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тыре группы: предотвращение зарождения селей; пропуск транзитом селей над или под защищаемыми дорогами, полная и частичная аккумуляция (заполнение емкости) селей выше защищаемой дороги.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 xml:space="preserve">Первая группа </w:t>
      </w:r>
      <w:proofErr w:type="spellStart"/>
      <w:r w:rsidRPr="00050075">
        <w:rPr>
          <w:b/>
          <w:bCs/>
          <w:sz w:val="24"/>
          <w:szCs w:val="24"/>
        </w:rPr>
        <w:t>селезащиты</w:t>
      </w:r>
      <w:proofErr w:type="spellEnd"/>
      <w:r w:rsidRPr="00050075">
        <w:rPr>
          <w:sz w:val="24"/>
          <w:szCs w:val="24"/>
        </w:rPr>
        <w:t xml:space="preserve"> - предотвращение возникновения селей - практикуется с давних времен, она более простая, так как не требует строительства специальных </w:t>
      </w:r>
      <w:proofErr w:type="spellStart"/>
      <w:r w:rsidRPr="00050075">
        <w:rPr>
          <w:sz w:val="24"/>
          <w:szCs w:val="24"/>
        </w:rPr>
        <w:t>селеа</w:t>
      </w:r>
      <w:r w:rsidRPr="00050075">
        <w:rPr>
          <w:sz w:val="24"/>
          <w:szCs w:val="24"/>
        </w:rPr>
        <w:t>к</w:t>
      </w:r>
      <w:r w:rsidRPr="00050075">
        <w:rPr>
          <w:sz w:val="24"/>
          <w:szCs w:val="24"/>
        </w:rPr>
        <w:t>кумулирующих</w:t>
      </w:r>
      <w:proofErr w:type="spellEnd"/>
      <w:r w:rsidRPr="00050075">
        <w:rPr>
          <w:sz w:val="24"/>
          <w:szCs w:val="24"/>
        </w:rPr>
        <w:t xml:space="preserve"> емкостей. Суть ее заключается в уменьшении размыва и исключении п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 xml:space="preserve">рерастания незначительного водного течения по склону в мощный </w:t>
      </w:r>
      <w:proofErr w:type="spellStart"/>
      <w:r w:rsidRPr="00050075">
        <w:rPr>
          <w:sz w:val="24"/>
          <w:szCs w:val="24"/>
        </w:rPr>
        <w:t>наносоводный</w:t>
      </w:r>
      <w:proofErr w:type="spellEnd"/>
      <w:r w:rsidRPr="00050075">
        <w:rPr>
          <w:sz w:val="24"/>
          <w:szCs w:val="24"/>
        </w:rPr>
        <w:t xml:space="preserve"> или гр</w:t>
      </w:r>
      <w:r w:rsidRPr="00050075">
        <w:rPr>
          <w:sz w:val="24"/>
          <w:szCs w:val="24"/>
        </w:rPr>
        <w:t>я</w:t>
      </w:r>
      <w:r w:rsidRPr="00050075">
        <w:rPr>
          <w:sz w:val="24"/>
          <w:szCs w:val="24"/>
        </w:rPr>
        <w:t>зекаменный поток.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 этой группе более распространенным способом защиты являются лесонасаждения на горных склонах, которые замедляют образование оврагов. Кроме того, корни деревьев х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рошо укрепляют почву от размыва и защищают горные породы от выветривания.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Однако следует отметить, что по климатическим условиям во многих местах лесонаса</w:t>
      </w:r>
      <w:r w:rsidRPr="00050075">
        <w:rPr>
          <w:sz w:val="24"/>
          <w:szCs w:val="24"/>
        </w:rPr>
        <w:t>ж</w:t>
      </w:r>
      <w:r w:rsidRPr="00050075">
        <w:rPr>
          <w:sz w:val="24"/>
          <w:szCs w:val="24"/>
        </w:rPr>
        <w:t>дения невозможны, их произрастание ограничено предельной высотой распространения лесов на скалистых склонах гор. Кроме того, для выращивания леса и до получения устойчивого лесного массива требуется значительное время.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 мировой практике для уменьшения активности проявления селевых потоков часто на крутых склонах устраиваются ступенчатые террасы параллельно одна другой на рассто</w:t>
      </w:r>
      <w:r w:rsidRPr="00050075">
        <w:rPr>
          <w:sz w:val="24"/>
          <w:szCs w:val="24"/>
        </w:rPr>
        <w:t>я</w:t>
      </w:r>
      <w:r w:rsidRPr="00050075">
        <w:rPr>
          <w:sz w:val="24"/>
          <w:szCs w:val="24"/>
        </w:rPr>
        <w:t>нии 15 - 20 м с валами и без них. Склон превращается как бы в пологую лестницу, благ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даря чему замедляется скорость стекания воды и задерживаются камни (рис 5 а, б).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Для предотвращения размывов русла и приведения крутых уклонов в ступенчатый вид часто практикуются заграждения русел горных потоков подпорными стенами в виде пор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гов. Порог - это поперечная стена, расположенная по ширине русла горного потока, оп</w:t>
      </w:r>
      <w:r w:rsidRPr="00050075">
        <w:rPr>
          <w:sz w:val="24"/>
          <w:szCs w:val="24"/>
        </w:rPr>
        <w:t>у</w:t>
      </w:r>
      <w:r w:rsidRPr="00050075">
        <w:rPr>
          <w:sz w:val="24"/>
          <w:szCs w:val="24"/>
        </w:rPr>
        <w:t>щенная в грунт русла на всю высоту (рис. 5, в).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lastRenderedPageBreak/>
        <w:drawing>
          <wp:inline distT="0" distB="0" distL="0" distR="0" wp14:anchorId="5B063F19" wp14:editId="19AF807F">
            <wp:extent cx="4312920" cy="1615440"/>
            <wp:effectExtent l="0" t="0" r="0" b="3810"/>
            <wp:docPr id="96" name="Рисунок 96" descr="http://images.znaytovar.ru/images/text/51272.files/image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ages.znaytovar.ru/images/text/51272.files/image032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2920" cy="161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Рис. 5. Регулирующие мероприятия на склонах: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а - ступенчатая терраса; б - то же, с валами; в - порог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К наиболее распространенному типу сооружений в мировой практике, обеспечивающих постепенное затухание селевого потока, относится система барражей-запруд, возводимых выше защищаемых объектов дороги. Барражи, в отличие от порогов, строятся </w:t>
      </w:r>
      <w:proofErr w:type="gramStart"/>
      <w:r w:rsidRPr="00050075">
        <w:rPr>
          <w:sz w:val="24"/>
          <w:szCs w:val="24"/>
        </w:rPr>
        <w:t>выступа</w:t>
      </w:r>
      <w:r w:rsidRPr="00050075">
        <w:rPr>
          <w:sz w:val="24"/>
          <w:szCs w:val="24"/>
        </w:rPr>
        <w:t>ю</w:t>
      </w:r>
      <w:r w:rsidRPr="00050075">
        <w:rPr>
          <w:sz w:val="24"/>
          <w:szCs w:val="24"/>
        </w:rPr>
        <w:t>щими</w:t>
      </w:r>
      <w:proofErr w:type="gramEnd"/>
      <w:r w:rsidRPr="00050075">
        <w:rPr>
          <w:sz w:val="24"/>
          <w:szCs w:val="24"/>
        </w:rPr>
        <w:t xml:space="preserve"> над дном оврага (рис. 6). Расстояние </w:t>
      </w:r>
      <w:r w:rsidRPr="00050075">
        <w:rPr>
          <w:i/>
          <w:iCs/>
          <w:sz w:val="24"/>
          <w:szCs w:val="24"/>
        </w:rPr>
        <w:t>L </w:t>
      </w:r>
      <w:r w:rsidRPr="00050075">
        <w:rPr>
          <w:sz w:val="24"/>
          <w:szCs w:val="24"/>
        </w:rPr>
        <w:t>между барражами определяется по формуле:</w:t>
      </w:r>
    </w:p>
    <w:tbl>
      <w:tblPr>
        <w:tblW w:w="5000" w:type="pct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89"/>
        <w:gridCol w:w="494"/>
      </w:tblGrid>
      <w:tr w:rsidR="00050075" w:rsidRPr="00050075" w:rsidTr="00FD16CD">
        <w:trPr>
          <w:tblCellSpacing w:w="7" w:type="dxa"/>
        </w:trPr>
        <w:tc>
          <w:tcPr>
            <w:tcW w:w="4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i/>
                <w:iCs/>
                <w:sz w:val="24"/>
                <w:szCs w:val="24"/>
              </w:rPr>
              <w:t>L</w:t>
            </w:r>
            <w:r w:rsidRPr="00050075">
              <w:rPr>
                <w:sz w:val="24"/>
                <w:szCs w:val="24"/>
              </w:rPr>
              <w:t> = </w:t>
            </w:r>
            <w:r w:rsidRPr="00050075">
              <w:rPr>
                <w:i/>
                <w:iCs/>
                <w:sz w:val="24"/>
                <w:szCs w:val="24"/>
              </w:rPr>
              <w:t>H</w:t>
            </w:r>
            <w:r w:rsidRPr="00050075">
              <w:rPr>
                <w:sz w:val="24"/>
                <w:szCs w:val="24"/>
              </w:rPr>
              <w:t>/(</w:t>
            </w:r>
            <w:proofErr w:type="spellStart"/>
            <w:r w:rsidRPr="00050075">
              <w:rPr>
                <w:sz w:val="24"/>
                <w:szCs w:val="24"/>
              </w:rPr>
              <w:t>tg</w:t>
            </w:r>
            <w:proofErr w:type="spellEnd"/>
            <w:r w:rsidRPr="00050075">
              <w:rPr>
                <w:sz w:val="24"/>
                <w:szCs w:val="24"/>
              </w:rPr>
              <w:t> </w:t>
            </w:r>
            <w:r w:rsidRPr="00050075">
              <w:rPr>
                <w:i/>
                <w:iCs/>
                <w:sz w:val="24"/>
                <w:szCs w:val="24"/>
              </w:rPr>
              <w:t>α</w:t>
            </w:r>
            <w:r w:rsidRPr="00050075">
              <w:rPr>
                <w:sz w:val="24"/>
                <w:szCs w:val="24"/>
              </w:rPr>
              <w:t xml:space="preserve"> - </w:t>
            </w:r>
            <w:proofErr w:type="spellStart"/>
            <w:r w:rsidRPr="00050075">
              <w:rPr>
                <w:sz w:val="24"/>
                <w:szCs w:val="24"/>
              </w:rPr>
              <w:t>tg</w:t>
            </w:r>
            <w:proofErr w:type="spellEnd"/>
            <w:r w:rsidRPr="00050075">
              <w:rPr>
                <w:sz w:val="24"/>
                <w:szCs w:val="24"/>
              </w:rPr>
              <w:t> </w:t>
            </w:r>
            <w:r w:rsidRPr="00050075">
              <w:rPr>
                <w:i/>
                <w:iCs/>
                <w:sz w:val="24"/>
                <w:szCs w:val="24"/>
              </w:rPr>
              <w:t>α</w:t>
            </w:r>
            <w:r w:rsidRPr="00050075">
              <w:rPr>
                <w:i/>
                <w:iCs/>
                <w:sz w:val="24"/>
                <w:szCs w:val="24"/>
                <w:vertAlign w:val="subscript"/>
              </w:rPr>
              <w:t>y</w:t>
            </w:r>
            <w:r w:rsidRPr="00050075">
              <w:rPr>
                <w:sz w:val="24"/>
                <w:szCs w:val="24"/>
              </w:rPr>
              <w:t>),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(11)</w:t>
            </w:r>
          </w:p>
        </w:tc>
      </w:tr>
    </w:tbl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где </w:t>
      </w:r>
      <w:r w:rsidRPr="00050075">
        <w:rPr>
          <w:i/>
          <w:iCs/>
          <w:sz w:val="24"/>
          <w:szCs w:val="24"/>
        </w:rPr>
        <w:t>H </w:t>
      </w:r>
      <w:r w:rsidRPr="00050075">
        <w:rPr>
          <w:sz w:val="24"/>
          <w:szCs w:val="24"/>
        </w:rPr>
        <w:t>- высота запруды над дном русла;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spellStart"/>
      <w:r w:rsidRPr="00050075">
        <w:rPr>
          <w:sz w:val="24"/>
          <w:szCs w:val="24"/>
        </w:rPr>
        <w:t>tg</w:t>
      </w:r>
      <w:proofErr w:type="spellEnd"/>
      <w:r w:rsidRPr="00050075">
        <w:rPr>
          <w:sz w:val="24"/>
          <w:szCs w:val="24"/>
        </w:rPr>
        <w:t> </w:t>
      </w:r>
      <w:r w:rsidRPr="00050075">
        <w:rPr>
          <w:i/>
          <w:iCs/>
          <w:sz w:val="24"/>
          <w:szCs w:val="24"/>
        </w:rPr>
        <w:t>α</w:t>
      </w:r>
      <w:r w:rsidRPr="00050075">
        <w:rPr>
          <w:sz w:val="24"/>
          <w:szCs w:val="24"/>
        </w:rPr>
        <w:t> - уклон русла перед запрудой;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spellStart"/>
      <w:r w:rsidRPr="00050075">
        <w:rPr>
          <w:sz w:val="24"/>
          <w:szCs w:val="24"/>
        </w:rPr>
        <w:t>tg</w:t>
      </w:r>
      <w:proofErr w:type="spellEnd"/>
      <w:r w:rsidRPr="00050075">
        <w:rPr>
          <w:sz w:val="24"/>
          <w:szCs w:val="24"/>
        </w:rPr>
        <w:t> </w:t>
      </w:r>
      <w:r w:rsidRPr="00050075">
        <w:rPr>
          <w:i/>
          <w:iCs/>
          <w:sz w:val="24"/>
          <w:szCs w:val="24"/>
        </w:rPr>
        <w:t>α</w:t>
      </w:r>
      <w:r w:rsidRPr="00050075">
        <w:rPr>
          <w:i/>
          <w:iCs/>
          <w:sz w:val="24"/>
          <w:szCs w:val="24"/>
          <w:vertAlign w:val="subscript"/>
        </w:rPr>
        <w:t>y</w:t>
      </w:r>
      <w:r w:rsidRPr="00050075">
        <w:rPr>
          <w:sz w:val="24"/>
          <w:szCs w:val="24"/>
        </w:rPr>
        <w:t xml:space="preserve"> = 0.7 </w:t>
      </w:r>
      <w:proofErr w:type="spellStart"/>
      <w:r w:rsidRPr="00050075">
        <w:rPr>
          <w:sz w:val="24"/>
          <w:szCs w:val="24"/>
        </w:rPr>
        <w:t>tg</w:t>
      </w:r>
      <w:proofErr w:type="spellEnd"/>
      <w:r w:rsidRPr="00050075">
        <w:rPr>
          <w:sz w:val="24"/>
          <w:szCs w:val="24"/>
        </w:rPr>
        <w:t> </w:t>
      </w:r>
      <w:r w:rsidRPr="00050075">
        <w:rPr>
          <w:i/>
          <w:iCs/>
          <w:sz w:val="24"/>
          <w:szCs w:val="24"/>
        </w:rPr>
        <w:t>α </w:t>
      </w:r>
      <w:r w:rsidRPr="00050075">
        <w:rPr>
          <w:sz w:val="24"/>
          <w:szCs w:val="24"/>
        </w:rPr>
        <w:t>уравнительный уклон отложений наносов перед запрудой.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7CE13684" wp14:editId="66F55080">
            <wp:extent cx="4130040" cy="1630680"/>
            <wp:effectExtent l="0" t="0" r="3810" b="7620"/>
            <wp:docPr id="95" name="Рисунок 95" descr="http://images.znaytovar.ru/images/text/51272.files/image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images.znaytovar.ru/images/text/51272.files/image034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0040" cy="163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Рис. 6. Противоселевые барражи (запруды):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а - каскад барражей; б - поперечное сечение барража по Г.Д. Рождественскому; </w:t>
      </w:r>
      <w:r w:rsidRPr="00050075">
        <w:rPr>
          <w:b/>
          <w:bCs/>
          <w:i/>
          <w:iCs/>
          <w:sz w:val="24"/>
          <w:szCs w:val="24"/>
        </w:rPr>
        <w:t>i</w:t>
      </w:r>
      <w:r w:rsidRPr="00050075">
        <w:rPr>
          <w:b/>
          <w:bCs/>
          <w:i/>
          <w:iCs/>
          <w:sz w:val="24"/>
          <w:szCs w:val="24"/>
          <w:vertAlign w:val="subscript"/>
        </w:rPr>
        <w:t> 0</w:t>
      </w:r>
      <w:r w:rsidRPr="00050075">
        <w:rPr>
          <w:b/>
          <w:bCs/>
          <w:sz w:val="24"/>
          <w:szCs w:val="24"/>
        </w:rPr>
        <w:t> -первоначальный уклон; </w:t>
      </w:r>
      <w:r w:rsidRPr="00050075">
        <w:rPr>
          <w:b/>
          <w:bCs/>
          <w:i/>
          <w:iCs/>
          <w:sz w:val="24"/>
          <w:szCs w:val="24"/>
        </w:rPr>
        <w:t>i</w:t>
      </w:r>
      <w:r w:rsidRPr="00050075">
        <w:rPr>
          <w:b/>
          <w:bCs/>
          <w:i/>
          <w:iCs/>
          <w:sz w:val="24"/>
          <w:szCs w:val="24"/>
          <w:vertAlign w:val="subscript"/>
        </w:rPr>
        <w:t> 1</w:t>
      </w:r>
      <w:r w:rsidRPr="00050075">
        <w:rPr>
          <w:b/>
          <w:bCs/>
          <w:sz w:val="24"/>
          <w:szCs w:val="24"/>
        </w:rPr>
        <w:t>- уклон русла после занесения запруд наносами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Объем наносов в пазухах подсчитывается по формуле:</w:t>
      </w:r>
    </w:p>
    <w:tbl>
      <w:tblPr>
        <w:tblW w:w="5000" w:type="pct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89"/>
        <w:gridCol w:w="494"/>
      </w:tblGrid>
      <w:tr w:rsidR="00050075" w:rsidRPr="00050075" w:rsidTr="00FD16CD">
        <w:trPr>
          <w:tblCellSpacing w:w="7" w:type="dxa"/>
        </w:trPr>
        <w:tc>
          <w:tcPr>
            <w:tcW w:w="4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i/>
                <w:iCs/>
                <w:sz w:val="24"/>
                <w:szCs w:val="24"/>
              </w:rPr>
              <w:t>W</w:t>
            </w:r>
            <w:r w:rsidRPr="00050075">
              <w:rPr>
                <w:sz w:val="24"/>
                <w:szCs w:val="24"/>
              </w:rPr>
              <w:t> = 0,5</w:t>
            </w:r>
            <w:r w:rsidRPr="00050075">
              <w:rPr>
                <w:i/>
                <w:iCs/>
                <w:sz w:val="24"/>
                <w:szCs w:val="24"/>
              </w:rPr>
              <w:t> BHL</w:t>
            </w:r>
            <w:r w:rsidRPr="00050075">
              <w:rPr>
                <w:sz w:val="24"/>
                <w:szCs w:val="24"/>
              </w:rPr>
              <w:t>,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t>(12)</w:t>
            </w:r>
          </w:p>
        </w:tc>
      </w:tr>
    </w:tbl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где</w:t>
      </w:r>
      <w:proofErr w:type="gramStart"/>
      <w:r w:rsidRPr="00050075">
        <w:rPr>
          <w:sz w:val="24"/>
          <w:szCs w:val="24"/>
        </w:rPr>
        <w:t> </w:t>
      </w:r>
      <w:r w:rsidRPr="00050075">
        <w:rPr>
          <w:i/>
          <w:iCs/>
          <w:sz w:val="24"/>
          <w:szCs w:val="24"/>
        </w:rPr>
        <w:t>В</w:t>
      </w:r>
      <w:proofErr w:type="gramEnd"/>
      <w:r w:rsidRPr="00050075">
        <w:rPr>
          <w:i/>
          <w:iCs/>
          <w:sz w:val="24"/>
          <w:szCs w:val="24"/>
        </w:rPr>
        <w:t> </w:t>
      </w:r>
      <w:r w:rsidRPr="00050075">
        <w:rPr>
          <w:sz w:val="24"/>
          <w:szCs w:val="24"/>
        </w:rPr>
        <w:t>- ширина русла.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Г.Д. Рождественским [7] установлено, что при высоте барража 2 м и уклоне меньше 0,25 уравнительный уклон равен 0,1. С увеличением уклона русла в пределах 0,25 - 0,3 уравн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тельный уклон увеличивается до 0,12 - 0,15. В условиях дальнейшего увеличения уклона русла производится переход к более высоким запрудам.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Ширина запруд рекомендуется в зависимости от применяемого материала: для каменных запруд на растворе - 1 - 1,25 м, для бетонных барражей - менее 0,5 м, для запруд из габи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нов – 1 м (рис. 6,б). Принцип работы барражей следующий. Переливаясь через гребень барража, селевой поток падает как водопад - вертикально - ударяясь о подошву запруды. На удар расходуется часть энергии потока и дальше он движется с меньшей скоростью. Обычно в русле устраивают несколько запруд-барражей, располагая их одну за другой. Когда поток пройдет через все стенки, пространство между каждой парой запруд запо</w:t>
      </w:r>
      <w:r w:rsidRPr="00050075">
        <w:rPr>
          <w:sz w:val="24"/>
          <w:szCs w:val="24"/>
        </w:rPr>
        <w:t>л</w:t>
      </w:r>
      <w:r w:rsidRPr="00050075">
        <w:rPr>
          <w:sz w:val="24"/>
          <w:szCs w:val="24"/>
        </w:rPr>
        <w:t xml:space="preserve">нится наносами. Система барражей изменяет профиль русла, превращая его </w:t>
      </w:r>
      <w:proofErr w:type="gramStart"/>
      <w:r w:rsidRPr="00050075">
        <w:rPr>
          <w:sz w:val="24"/>
          <w:szCs w:val="24"/>
        </w:rPr>
        <w:t>из</w:t>
      </w:r>
      <w:proofErr w:type="gramEnd"/>
      <w:r w:rsidRPr="00050075">
        <w:rPr>
          <w:sz w:val="24"/>
          <w:szCs w:val="24"/>
        </w:rPr>
        <w:t xml:space="preserve"> крутого в ступенчатый пологий.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 xml:space="preserve">Ко второй группе </w:t>
      </w:r>
      <w:proofErr w:type="spellStart"/>
      <w:r w:rsidRPr="00050075">
        <w:rPr>
          <w:b/>
          <w:bCs/>
          <w:sz w:val="24"/>
          <w:szCs w:val="24"/>
        </w:rPr>
        <w:t>селезащиты</w:t>
      </w:r>
      <w:proofErr w:type="spellEnd"/>
      <w:r w:rsidRPr="00050075">
        <w:rPr>
          <w:sz w:val="24"/>
          <w:szCs w:val="24"/>
        </w:rPr>
        <w:t xml:space="preserve"> относятся направляющие и ограждающие дамбы, </w:t>
      </w:r>
      <w:proofErr w:type="spellStart"/>
      <w:r w:rsidRPr="00050075">
        <w:rPr>
          <w:sz w:val="24"/>
          <w:szCs w:val="24"/>
        </w:rPr>
        <w:t>селед</w:t>
      </w:r>
      <w:r w:rsidRPr="00050075">
        <w:rPr>
          <w:sz w:val="24"/>
          <w:szCs w:val="24"/>
        </w:rPr>
        <w:t>у</w:t>
      </w:r>
      <w:r w:rsidRPr="00050075">
        <w:rPr>
          <w:sz w:val="24"/>
          <w:szCs w:val="24"/>
        </w:rPr>
        <w:t>ки</w:t>
      </w:r>
      <w:proofErr w:type="spellEnd"/>
      <w:r w:rsidRPr="00050075">
        <w:rPr>
          <w:sz w:val="24"/>
          <w:szCs w:val="24"/>
        </w:rPr>
        <w:t xml:space="preserve">, верховые и низовые селеспуски, </w:t>
      </w:r>
      <w:proofErr w:type="spellStart"/>
      <w:r w:rsidRPr="00050075">
        <w:rPr>
          <w:sz w:val="24"/>
          <w:szCs w:val="24"/>
        </w:rPr>
        <w:t>селесбросные</w:t>
      </w:r>
      <w:proofErr w:type="spellEnd"/>
      <w:r w:rsidRPr="00050075">
        <w:rPr>
          <w:sz w:val="24"/>
          <w:szCs w:val="24"/>
        </w:rPr>
        <w:t xml:space="preserve"> тракты и др. Считается, что они имеют несложную конструкцию, выполняются сравнительно легко и более экономичны. Однако условия их применения </w:t>
      </w:r>
      <w:proofErr w:type="gramStart"/>
      <w:r w:rsidRPr="00050075">
        <w:rPr>
          <w:sz w:val="24"/>
          <w:szCs w:val="24"/>
        </w:rPr>
        <w:t>ограничиваются</w:t>
      </w:r>
      <w:proofErr w:type="gramEnd"/>
      <w:r w:rsidRPr="00050075">
        <w:rPr>
          <w:sz w:val="24"/>
          <w:szCs w:val="24"/>
        </w:rPr>
        <w:t xml:space="preserve"> прежде всего уклоном местности (не более 5 - 10 %).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spellStart"/>
      <w:r w:rsidRPr="00050075">
        <w:rPr>
          <w:sz w:val="24"/>
          <w:szCs w:val="24"/>
        </w:rPr>
        <w:lastRenderedPageBreak/>
        <w:t>Селепропускные</w:t>
      </w:r>
      <w:proofErr w:type="spellEnd"/>
      <w:r w:rsidRPr="00050075">
        <w:rPr>
          <w:sz w:val="24"/>
          <w:szCs w:val="24"/>
        </w:rPr>
        <w:t xml:space="preserve"> лотковые каналы (селеспуски) строятся в местах пересечения </w:t>
      </w:r>
      <w:proofErr w:type="spellStart"/>
      <w:r w:rsidRPr="00050075">
        <w:rPr>
          <w:sz w:val="24"/>
          <w:szCs w:val="24"/>
        </w:rPr>
        <w:t>селено</w:t>
      </w:r>
      <w:r w:rsidRPr="00050075">
        <w:rPr>
          <w:sz w:val="24"/>
          <w:szCs w:val="24"/>
        </w:rPr>
        <w:t>с</w:t>
      </w:r>
      <w:r w:rsidRPr="00050075">
        <w:rPr>
          <w:sz w:val="24"/>
          <w:szCs w:val="24"/>
        </w:rPr>
        <w:t>ными</w:t>
      </w:r>
      <w:proofErr w:type="spellEnd"/>
      <w:r w:rsidRPr="00050075">
        <w:rPr>
          <w:sz w:val="24"/>
          <w:szCs w:val="24"/>
        </w:rPr>
        <w:t xml:space="preserve"> руслами автомобильных дорог (рис. 7, а, б). Эта разновидность сооружения эффе</w:t>
      </w:r>
      <w:r w:rsidRPr="00050075">
        <w:rPr>
          <w:sz w:val="24"/>
          <w:szCs w:val="24"/>
        </w:rPr>
        <w:t>к</w:t>
      </w:r>
      <w:r w:rsidRPr="00050075">
        <w:rPr>
          <w:sz w:val="24"/>
          <w:szCs w:val="24"/>
        </w:rPr>
        <w:t>тивна в зоне возможных отложений селевых выносов. Верховые сооружения типа лотка строятся над объектом, а низовые (мосты или эстакады) пропускают сели под объектом.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 узких и крутых ущельях, где дорога вплотную пересекает русла, селевой поток пропу</w:t>
      </w:r>
      <w:r w:rsidRPr="00050075">
        <w:rPr>
          <w:sz w:val="24"/>
          <w:szCs w:val="24"/>
        </w:rPr>
        <w:t>с</w:t>
      </w:r>
      <w:r w:rsidRPr="00050075">
        <w:rPr>
          <w:sz w:val="24"/>
          <w:szCs w:val="24"/>
        </w:rPr>
        <w:t xml:space="preserve">кается над дорогой, для этого строят </w:t>
      </w:r>
      <w:proofErr w:type="spellStart"/>
      <w:r w:rsidRPr="00050075">
        <w:rPr>
          <w:sz w:val="24"/>
          <w:szCs w:val="24"/>
        </w:rPr>
        <w:t>селедук</w:t>
      </w:r>
      <w:proofErr w:type="spellEnd"/>
      <w:r w:rsidRPr="00050075">
        <w:rPr>
          <w:sz w:val="24"/>
          <w:szCs w:val="24"/>
        </w:rPr>
        <w:t>. По арке из камня или бетона прокладывают железобетонный лоток, имеющий достаточную ширину и уклон, благодаря чему грязек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 xml:space="preserve">менный поток проносится по нему, не задерживаясь. У входа на лоток </w:t>
      </w:r>
      <w:proofErr w:type="spellStart"/>
      <w:r w:rsidRPr="00050075">
        <w:rPr>
          <w:sz w:val="24"/>
          <w:szCs w:val="24"/>
        </w:rPr>
        <w:t>селедука</w:t>
      </w:r>
      <w:proofErr w:type="spellEnd"/>
      <w:r w:rsidRPr="00050075">
        <w:rPr>
          <w:sz w:val="24"/>
          <w:szCs w:val="24"/>
        </w:rPr>
        <w:t xml:space="preserve"> устраив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ют две сужающие направляющие бортовые стенки, которые собирают поток и не дают ему растекаться в стороны.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6C1E2393" wp14:editId="5B47BFE1">
            <wp:extent cx="3931920" cy="1783080"/>
            <wp:effectExtent l="0" t="0" r="0" b="7620"/>
            <wp:docPr id="94" name="Рисунок 94" descr="http://images.znaytovar.ru/images/text/51272.files/image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images.znaytovar.ru/images/text/51272.files/image036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1920" cy="178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6A98EFC8" wp14:editId="0833ABB8">
            <wp:extent cx="4069080" cy="1493520"/>
            <wp:effectExtent l="0" t="0" r="7620" b="0"/>
            <wp:docPr id="93" name="Рисунок 93" descr="http://images.znaytovar.ru/images/text/51272.files/image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images.znaytovar.ru/images/text/51272.files/image038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9080" cy="149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Рис. 7. Локальные защитные мероприятия: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 xml:space="preserve">а - </w:t>
      </w:r>
      <w:proofErr w:type="spellStart"/>
      <w:r w:rsidRPr="00050075">
        <w:rPr>
          <w:b/>
          <w:bCs/>
          <w:sz w:val="24"/>
          <w:szCs w:val="24"/>
        </w:rPr>
        <w:t>селеспуск</w:t>
      </w:r>
      <w:proofErr w:type="spellEnd"/>
      <w:r w:rsidRPr="00050075">
        <w:rPr>
          <w:b/>
          <w:bCs/>
          <w:sz w:val="24"/>
          <w:szCs w:val="24"/>
        </w:rPr>
        <w:t xml:space="preserve">; б - то же в плане; в - </w:t>
      </w:r>
      <w:proofErr w:type="spellStart"/>
      <w:r w:rsidRPr="00050075">
        <w:rPr>
          <w:b/>
          <w:bCs/>
          <w:sz w:val="24"/>
          <w:szCs w:val="24"/>
        </w:rPr>
        <w:t>селеотводящие</w:t>
      </w:r>
      <w:proofErr w:type="spellEnd"/>
      <w:r w:rsidRPr="00050075">
        <w:rPr>
          <w:b/>
          <w:bCs/>
          <w:sz w:val="24"/>
          <w:szCs w:val="24"/>
        </w:rPr>
        <w:t xml:space="preserve"> стенки-полузапруды; </w:t>
      </w:r>
      <w:proofErr w:type="gramStart"/>
      <w:r w:rsidRPr="00050075">
        <w:rPr>
          <w:b/>
          <w:bCs/>
          <w:sz w:val="24"/>
          <w:szCs w:val="24"/>
        </w:rPr>
        <w:t>г</w:t>
      </w:r>
      <w:proofErr w:type="gramEnd"/>
      <w:r w:rsidRPr="00050075">
        <w:rPr>
          <w:b/>
          <w:bCs/>
          <w:sz w:val="24"/>
          <w:szCs w:val="24"/>
        </w:rPr>
        <w:t xml:space="preserve"> - подпорная стенка зубчатого типа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Эти сооружения предназначены только для защиты дорог, при этом другие объекты (пастбища, кошары, сети орошения и обрабатываемые поля) остаются незащищенными. Кроме того, они трудоемки и неэкономичны, а когда дорога проходит недалеко от горного склона, их устраивать нецелесообразно. Известно много примеров, когда селевые потоки заваливают наносами и те дороги, которые расположены далеко от горы.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spellStart"/>
      <w:r w:rsidRPr="00050075">
        <w:rPr>
          <w:sz w:val="24"/>
          <w:szCs w:val="24"/>
        </w:rPr>
        <w:t>Селеотводящие</w:t>
      </w:r>
      <w:proofErr w:type="spellEnd"/>
      <w:r w:rsidRPr="00050075">
        <w:rPr>
          <w:sz w:val="24"/>
          <w:szCs w:val="24"/>
        </w:rPr>
        <w:t xml:space="preserve"> сооружения предназначены для отвода или изменения направления дв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 xml:space="preserve">жения селевых потоков. К ним относятся </w:t>
      </w:r>
      <w:proofErr w:type="spellStart"/>
      <w:r w:rsidRPr="00050075">
        <w:rPr>
          <w:sz w:val="24"/>
          <w:szCs w:val="24"/>
        </w:rPr>
        <w:t>селеотбойные</w:t>
      </w:r>
      <w:proofErr w:type="spellEnd"/>
      <w:r w:rsidRPr="00050075">
        <w:rPr>
          <w:sz w:val="24"/>
          <w:szCs w:val="24"/>
        </w:rPr>
        <w:t xml:space="preserve"> стенки селевых лотков, </w:t>
      </w:r>
      <w:proofErr w:type="spellStart"/>
      <w:r w:rsidRPr="00050075">
        <w:rPr>
          <w:sz w:val="24"/>
          <w:szCs w:val="24"/>
        </w:rPr>
        <w:t>предо</w:t>
      </w:r>
      <w:r w:rsidRPr="00050075">
        <w:rPr>
          <w:sz w:val="24"/>
          <w:szCs w:val="24"/>
        </w:rPr>
        <w:t>т</w:t>
      </w:r>
      <w:r w:rsidRPr="00050075">
        <w:rPr>
          <w:sz w:val="24"/>
          <w:szCs w:val="24"/>
        </w:rPr>
        <w:t>вращающие</w:t>
      </w:r>
      <w:proofErr w:type="gramStart"/>
      <w:r w:rsidRPr="00050075">
        <w:rPr>
          <w:sz w:val="24"/>
          <w:szCs w:val="24"/>
        </w:rPr>
        <w:t>.р</w:t>
      </w:r>
      <w:proofErr w:type="gramEnd"/>
      <w:r w:rsidRPr="00050075">
        <w:rPr>
          <w:sz w:val="24"/>
          <w:szCs w:val="24"/>
        </w:rPr>
        <w:t>астекание</w:t>
      </w:r>
      <w:proofErr w:type="spellEnd"/>
      <w:r w:rsidRPr="00050075">
        <w:rPr>
          <w:sz w:val="24"/>
          <w:szCs w:val="24"/>
        </w:rPr>
        <w:t xml:space="preserve"> селей, </w:t>
      </w:r>
      <w:proofErr w:type="spellStart"/>
      <w:r w:rsidRPr="00050075">
        <w:rPr>
          <w:sz w:val="24"/>
          <w:szCs w:val="24"/>
        </w:rPr>
        <w:t>селенаправляющие</w:t>
      </w:r>
      <w:proofErr w:type="spellEnd"/>
      <w:r w:rsidRPr="00050075">
        <w:rPr>
          <w:sz w:val="24"/>
          <w:szCs w:val="24"/>
        </w:rPr>
        <w:t xml:space="preserve"> лотки, полузапруды, отклоняющие с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левые потоки от берега, на котором проложена автомобильная дорога, и другие сооруж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ния (рис. 7, в).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Для большей устойчивости сооружений, уменьшения глубины их размыва и обеспечения отложения наносов продольные направляющие дамбы имеют зубчатое очертание в плане (рис. 7, г).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Пропуск селевых потоков через населенные пункты принято осуществлять по канализ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рованным руслам. В этом случае продольные уклоны должны быть 8 - 15°, чтобы не пр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исходило образование заторов.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Третья группа сооружений</w:t>
      </w:r>
      <w:r w:rsidRPr="00050075">
        <w:rPr>
          <w:sz w:val="24"/>
          <w:szCs w:val="24"/>
        </w:rPr>
        <w:t> служит для полного задержания селей глухими плотинами из местных материалов или большими ловушками типа котлованов и карманов. Глухие пл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тины наиболее надежны в борьбе с селями любого происхождения - ливневыми, ледник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выми, сейсмическими, вулканическими (рис. 8, а).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lastRenderedPageBreak/>
        <w:drawing>
          <wp:inline distT="0" distB="0" distL="0" distR="0" wp14:anchorId="414F6013" wp14:editId="1D259584">
            <wp:extent cx="3657600" cy="1203960"/>
            <wp:effectExtent l="0" t="0" r="0" b="0"/>
            <wp:docPr id="92" name="Рисунок 92" descr="http://images.znaytovar.ru/images/text/51272.files/image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images.znaytovar.ru/images/text/51272.files/image040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20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Рис. 8. Гидротехнические сооружения: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 xml:space="preserve">а - глухая плотина с водосбросам; б - </w:t>
      </w:r>
      <w:proofErr w:type="gramStart"/>
      <w:r w:rsidRPr="00050075">
        <w:rPr>
          <w:b/>
          <w:bCs/>
          <w:sz w:val="24"/>
          <w:szCs w:val="24"/>
        </w:rPr>
        <w:t>сквозной</w:t>
      </w:r>
      <w:proofErr w:type="gramEnd"/>
      <w:r w:rsidRPr="00050075">
        <w:rPr>
          <w:b/>
          <w:bCs/>
          <w:sz w:val="24"/>
          <w:szCs w:val="24"/>
        </w:rPr>
        <w:t xml:space="preserve"> </w:t>
      </w:r>
      <w:proofErr w:type="spellStart"/>
      <w:r w:rsidRPr="00050075">
        <w:rPr>
          <w:b/>
          <w:bCs/>
          <w:sz w:val="24"/>
          <w:szCs w:val="24"/>
        </w:rPr>
        <w:t>селеуловитель</w:t>
      </w:r>
      <w:proofErr w:type="spellEnd"/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Однако они трудоемки и неэкономичны, так как после прохождения каждого крупного селя необходимо возобновлять резервную емкость путем наращивания старой или стро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 xml:space="preserve">тельства новой плотины, либо очистки </w:t>
      </w:r>
      <w:proofErr w:type="spellStart"/>
      <w:r w:rsidRPr="00050075">
        <w:rPr>
          <w:sz w:val="24"/>
          <w:szCs w:val="24"/>
        </w:rPr>
        <w:t>селехранилища</w:t>
      </w:r>
      <w:proofErr w:type="spellEnd"/>
      <w:r w:rsidRPr="00050075">
        <w:rPr>
          <w:sz w:val="24"/>
          <w:szCs w:val="24"/>
        </w:rPr>
        <w:t>. Кроме того, материал плотины фильтрует воды и подвержен растворению или выщелачиванию. Все это особенно опасно в сейсмоактивных районах, так как в теле плотины могут появиться трещины, сдвиги. Большие плотины нарушают экологический режим региона, изменяют направление ветра или затормаживают их движение, создавая непроветриваемую зону ниже плотины.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Для освобождения потока от наносов, когда сель переносит крупные валуны, копают ко</w:t>
      </w:r>
      <w:r w:rsidRPr="00050075">
        <w:rPr>
          <w:sz w:val="24"/>
          <w:szCs w:val="24"/>
        </w:rPr>
        <w:t>т</w:t>
      </w:r>
      <w:r w:rsidRPr="00050075">
        <w:rPr>
          <w:sz w:val="24"/>
          <w:szCs w:val="24"/>
        </w:rPr>
        <w:t xml:space="preserve">лованы, карманы больших размеров, называемые </w:t>
      </w:r>
      <w:proofErr w:type="spellStart"/>
      <w:r w:rsidRPr="00050075">
        <w:rPr>
          <w:sz w:val="24"/>
          <w:szCs w:val="24"/>
        </w:rPr>
        <w:t>наносоуловителями</w:t>
      </w:r>
      <w:proofErr w:type="spellEnd"/>
      <w:r w:rsidRPr="00050075">
        <w:rPr>
          <w:sz w:val="24"/>
          <w:szCs w:val="24"/>
        </w:rPr>
        <w:t>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Проходя через такой </w:t>
      </w:r>
      <w:proofErr w:type="spellStart"/>
      <w:r w:rsidRPr="00050075">
        <w:rPr>
          <w:sz w:val="24"/>
          <w:szCs w:val="24"/>
        </w:rPr>
        <w:t>наносоуловитель</w:t>
      </w:r>
      <w:proofErr w:type="spellEnd"/>
      <w:r w:rsidRPr="00050075">
        <w:rPr>
          <w:sz w:val="24"/>
          <w:szCs w:val="24"/>
        </w:rPr>
        <w:t>, поток откладывает переносимые им камни и дв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жется дальше, лишенный наиболее опасных средств разрушения.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Для борьбы с селевыми потоками в Узбекистане широко распространены насыпные, ук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танные земляные плотины, высота которых не превышает 15 м.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К четвертой группе</w:t>
      </w:r>
      <w:r w:rsidRPr="00050075">
        <w:rPr>
          <w:sz w:val="24"/>
          <w:szCs w:val="24"/>
        </w:rPr>
        <w:t> можно отнести сквозные сооружения из стержневых конструкций (рис. 8, б).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Основное назначение сквозных сооружений - задержание крупных фракций селевого п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тока, уменьшение объема, плотности и скорости селя, пропуск легких фракций в нижний бьеф. Мелкие наносы (булыжники, песок, глина) используются как основной материал для изготовления элементов строительных конструкций, покрытий автомобильных дорог и т.д.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Отложения селевых наносов в пределах сооружения, а также сам поток, протекая через сооружение и загружая его, увеличивают устойчивость на опрокидывание и сдвиг. По м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 xml:space="preserve">ре заполнения верхнего бьефа наносами уменьшается скорость потока, </w:t>
      </w:r>
      <w:proofErr w:type="gramStart"/>
      <w:r w:rsidRPr="00050075">
        <w:rPr>
          <w:sz w:val="24"/>
          <w:szCs w:val="24"/>
        </w:rPr>
        <w:t>а</w:t>
      </w:r>
      <w:proofErr w:type="gramEnd"/>
      <w:r w:rsidRPr="00050075">
        <w:rPr>
          <w:sz w:val="24"/>
          <w:szCs w:val="24"/>
        </w:rPr>
        <w:t xml:space="preserve"> следовательно, и динамическое давление на сооружение.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Сквозные конструкции более дешевы, чем массивные сплошные сооружения, поэтому возможность их использования и привлекает к себе внимание проектировщиков.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Селезадерживающие сквозные сооружения из сборного железобетона позволяют инд</w:t>
      </w:r>
      <w:r w:rsidRPr="00050075">
        <w:rPr>
          <w:sz w:val="24"/>
          <w:szCs w:val="24"/>
        </w:rPr>
        <w:t>у</w:t>
      </w:r>
      <w:r w:rsidRPr="00050075">
        <w:rPr>
          <w:sz w:val="24"/>
          <w:szCs w:val="24"/>
        </w:rPr>
        <w:t>стриализировать строительные работы и получить значительный экономический эффект. Обладая малым коэффициентом строительной застройки (0,07 по объему), сборно-решетчатые конструкции имеют в то же время довольно значительный коэффициент ги</w:t>
      </w:r>
      <w:r w:rsidRPr="00050075">
        <w:rPr>
          <w:sz w:val="24"/>
          <w:szCs w:val="24"/>
        </w:rPr>
        <w:t>д</w:t>
      </w:r>
      <w:r w:rsidRPr="00050075">
        <w:rPr>
          <w:sz w:val="24"/>
          <w:szCs w:val="24"/>
        </w:rPr>
        <w:t xml:space="preserve">равлической </w:t>
      </w:r>
      <w:proofErr w:type="spellStart"/>
      <w:r w:rsidRPr="00050075">
        <w:rPr>
          <w:sz w:val="24"/>
          <w:szCs w:val="24"/>
        </w:rPr>
        <w:t>сплошности</w:t>
      </w:r>
      <w:proofErr w:type="spellEnd"/>
      <w:r w:rsidRPr="00050075">
        <w:rPr>
          <w:sz w:val="24"/>
          <w:szCs w:val="24"/>
        </w:rPr>
        <w:t>. Изготовление отдельных элементов сборно-решетчатых ко</w:t>
      </w:r>
      <w:r w:rsidRPr="00050075">
        <w:rPr>
          <w:sz w:val="24"/>
          <w:szCs w:val="24"/>
        </w:rPr>
        <w:t>н</w:t>
      </w:r>
      <w:r w:rsidRPr="00050075">
        <w:rPr>
          <w:sz w:val="24"/>
          <w:szCs w:val="24"/>
        </w:rPr>
        <w:t>струкций довольно просто, особенно в заводских условиях, где применяется инвентарная опалубка. Как правило, перевозка небольших по весу элементов конструкций не вызывает затруднений.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Авторами таких стержневых сквозных сооружений являются И.И. </w:t>
      </w:r>
      <w:proofErr w:type="spellStart"/>
      <w:r w:rsidRPr="00050075">
        <w:rPr>
          <w:sz w:val="24"/>
          <w:szCs w:val="24"/>
        </w:rPr>
        <w:t>Херхеулидзе</w:t>
      </w:r>
      <w:proofErr w:type="spellEnd"/>
      <w:r w:rsidRPr="00050075">
        <w:rPr>
          <w:sz w:val="24"/>
          <w:szCs w:val="24"/>
        </w:rPr>
        <w:t xml:space="preserve"> [7], М.С. </w:t>
      </w:r>
      <w:proofErr w:type="spellStart"/>
      <w:r w:rsidRPr="00050075">
        <w:rPr>
          <w:sz w:val="24"/>
          <w:szCs w:val="24"/>
        </w:rPr>
        <w:t>Гагошидзе</w:t>
      </w:r>
      <w:proofErr w:type="spellEnd"/>
      <w:r w:rsidRPr="00050075">
        <w:rPr>
          <w:sz w:val="24"/>
          <w:szCs w:val="24"/>
        </w:rPr>
        <w:t xml:space="preserve"> [10] и Ж.Б. </w:t>
      </w:r>
      <w:proofErr w:type="spellStart"/>
      <w:r w:rsidRPr="00050075">
        <w:rPr>
          <w:sz w:val="24"/>
          <w:szCs w:val="24"/>
        </w:rPr>
        <w:t>Байнатов</w:t>
      </w:r>
      <w:proofErr w:type="spellEnd"/>
      <w:r w:rsidRPr="00050075">
        <w:rPr>
          <w:sz w:val="24"/>
          <w:szCs w:val="24"/>
        </w:rPr>
        <w:t xml:space="preserve"> </w:t>
      </w:r>
      <w:proofErr w:type="gramStart"/>
      <w:r w:rsidRPr="00050075">
        <w:rPr>
          <w:sz w:val="24"/>
          <w:szCs w:val="24"/>
        </w:rPr>
        <w:t xml:space="preserve">[ </w:t>
      </w:r>
      <w:proofErr w:type="gramEnd"/>
      <w:r w:rsidRPr="00050075">
        <w:rPr>
          <w:sz w:val="24"/>
          <w:szCs w:val="24"/>
        </w:rPr>
        <w:t>11, 12].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Разработанная система сооружения И.И. </w:t>
      </w:r>
      <w:proofErr w:type="spellStart"/>
      <w:r w:rsidRPr="00050075">
        <w:rPr>
          <w:sz w:val="24"/>
          <w:szCs w:val="24"/>
        </w:rPr>
        <w:t>Херхеулидзе</w:t>
      </w:r>
      <w:proofErr w:type="spellEnd"/>
      <w:r w:rsidRPr="00050075">
        <w:rPr>
          <w:sz w:val="24"/>
          <w:szCs w:val="24"/>
        </w:rPr>
        <w:t xml:space="preserve"> (</w:t>
      </w:r>
      <w:proofErr w:type="spellStart"/>
      <w:r w:rsidRPr="00050075">
        <w:rPr>
          <w:sz w:val="24"/>
          <w:szCs w:val="24"/>
        </w:rPr>
        <w:t>ЗакНИГМИ</w:t>
      </w:r>
      <w:proofErr w:type="spellEnd"/>
      <w:r w:rsidRPr="00050075">
        <w:rPr>
          <w:sz w:val="24"/>
          <w:szCs w:val="24"/>
        </w:rPr>
        <w:t>) широко внедрена в Казахстане, Армении, Крыму и на Северном Кавказе, за рубежом - в Югославии.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 мировой практике в последнее время применяют комплексные меры борьбы против с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левых потоков: в верхнем течении строится водохранилище для перехвата наносов, в среднем течении - каскад небольших ловушек из запруд и в нижнем течении - канал для отвода селей.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lastRenderedPageBreak/>
        <w:t>Наряду с упомянутыми выше противоселевыми сооружениями имеются также различные блоки и форменные элементы, изготовляемые из бетона или железобетона и применяемые в локальных условиях для ослабления селевой активности с целью предотвращения обр</w:t>
      </w:r>
      <w:r w:rsidRPr="00050075">
        <w:rPr>
          <w:sz w:val="24"/>
          <w:szCs w:val="24"/>
        </w:rPr>
        <w:t>у</w:t>
      </w:r>
      <w:r w:rsidRPr="00050075">
        <w:rPr>
          <w:sz w:val="24"/>
          <w:szCs w:val="24"/>
        </w:rPr>
        <w:t>шения береговых откосов, отвода селевых потоков от защищаемых участков дорог.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На рис. 9 приведены схемы загружения сплошных, сквозных сооружений и динамика ра</w:t>
      </w:r>
      <w:r w:rsidRPr="00050075">
        <w:rPr>
          <w:sz w:val="24"/>
          <w:szCs w:val="24"/>
        </w:rPr>
        <w:t>з</w:t>
      </w:r>
      <w:r w:rsidRPr="00050075">
        <w:rPr>
          <w:sz w:val="24"/>
          <w:szCs w:val="24"/>
        </w:rPr>
        <w:t xml:space="preserve">рушения </w:t>
      </w:r>
      <w:proofErr w:type="spellStart"/>
      <w:r w:rsidRPr="00050075">
        <w:rPr>
          <w:sz w:val="24"/>
          <w:szCs w:val="24"/>
        </w:rPr>
        <w:t>селеуловителя</w:t>
      </w:r>
      <w:proofErr w:type="spellEnd"/>
      <w:r w:rsidRPr="00050075">
        <w:rPr>
          <w:sz w:val="24"/>
          <w:szCs w:val="24"/>
        </w:rPr>
        <w:t xml:space="preserve"> от подмыва опорной части.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45E5AFE9" wp14:editId="179A5803">
            <wp:extent cx="4099560" cy="2072640"/>
            <wp:effectExtent l="0" t="0" r="0" b="3810"/>
            <wp:docPr id="91" name="Рисунок 91" descr="http://images.znaytovar.ru/images/text/51272.files/image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images.znaytovar.ru/images/text/51272.files/image042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9560" cy="207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 xml:space="preserve">Рис. 9. Характер </w:t>
      </w:r>
      <w:proofErr w:type="gramStart"/>
      <w:r w:rsidRPr="00050075">
        <w:rPr>
          <w:b/>
          <w:bCs/>
          <w:sz w:val="24"/>
          <w:szCs w:val="24"/>
        </w:rPr>
        <w:t>загружена</w:t>
      </w:r>
      <w:proofErr w:type="gramEnd"/>
      <w:r w:rsidRPr="00050075">
        <w:rPr>
          <w:b/>
          <w:bCs/>
          <w:sz w:val="24"/>
          <w:szCs w:val="24"/>
        </w:rPr>
        <w:t xml:space="preserve"> и разрушения селезащитных сооружений: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 xml:space="preserve">а - этапы загружения сплошных </w:t>
      </w:r>
      <w:proofErr w:type="gramStart"/>
      <w:r w:rsidRPr="00050075">
        <w:rPr>
          <w:b/>
          <w:bCs/>
          <w:sz w:val="24"/>
          <w:szCs w:val="24"/>
        </w:rPr>
        <w:t>запруд; б</w:t>
      </w:r>
      <w:proofErr w:type="gramEnd"/>
      <w:r w:rsidRPr="00050075">
        <w:rPr>
          <w:b/>
          <w:bCs/>
          <w:sz w:val="24"/>
          <w:szCs w:val="24"/>
        </w:rPr>
        <w:t xml:space="preserve"> - этапы загружения сквозных </w:t>
      </w:r>
      <w:proofErr w:type="spellStart"/>
      <w:r w:rsidRPr="00050075">
        <w:rPr>
          <w:b/>
          <w:bCs/>
          <w:sz w:val="24"/>
          <w:szCs w:val="24"/>
        </w:rPr>
        <w:t>селеулов</w:t>
      </w:r>
      <w:r w:rsidRPr="00050075">
        <w:rPr>
          <w:b/>
          <w:bCs/>
          <w:sz w:val="24"/>
          <w:szCs w:val="24"/>
        </w:rPr>
        <w:t>и</w:t>
      </w:r>
      <w:r w:rsidRPr="00050075">
        <w:rPr>
          <w:b/>
          <w:bCs/>
          <w:sz w:val="24"/>
          <w:szCs w:val="24"/>
        </w:rPr>
        <w:t>телей</w:t>
      </w:r>
      <w:proofErr w:type="spellEnd"/>
      <w:r w:rsidRPr="00050075">
        <w:rPr>
          <w:b/>
          <w:bCs/>
          <w:sz w:val="24"/>
          <w:szCs w:val="24"/>
        </w:rPr>
        <w:t xml:space="preserve">; в - этапы разрушения сквозного </w:t>
      </w:r>
      <w:proofErr w:type="spellStart"/>
      <w:r w:rsidRPr="00050075">
        <w:rPr>
          <w:b/>
          <w:bCs/>
          <w:sz w:val="24"/>
          <w:szCs w:val="24"/>
        </w:rPr>
        <w:t>селеуловителя</w:t>
      </w:r>
      <w:proofErr w:type="spellEnd"/>
    </w:p>
    <w:p w:rsidR="00050075" w:rsidRPr="00050075" w:rsidRDefault="00050075" w:rsidP="00050075">
      <w:pPr>
        <w:spacing w:after="0" w:line="240" w:lineRule="auto"/>
        <w:jc w:val="both"/>
        <w:rPr>
          <w:b/>
          <w:bCs/>
          <w:sz w:val="24"/>
          <w:szCs w:val="24"/>
        </w:rPr>
      </w:pPr>
      <w:r w:rsidRPr="00050075">
        <w:rPr>
          <w:b/>
          <w:bCs/>
          <w:sz w:val="24"/>
          <w:szCs w:val="24"/>
        </w:rPr>
        <w:t>3.2. Конструктивные особенности и анализ работы селезащитных сооружений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 современном противоселевом строительстве используются земляные, бетонные и жел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зобетонные плотины, глухие запруды из тех же строительных материалов, а также скво</w:t>
      </w:r>
      <w:r w:rsidRPr="00050075">
        <w:rPr>
          <w:sz w:val="24"/>
          <w:szCs w:val="24"/>
        </w:rPr>
        <w:t>з</w:t>
      </w:r>
      <w:r w:rsidRPr="00050075">
        <w:rPr>
          <w:sz w:val="24"/>
          <w:szCs w:val="24"/>
        </w:rPr>
        <w:t>ные сооружения из железобетонных элементов в виде отдельных, соединенных между с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бой балок, сетчатые и решетчатые металлические конструкции различных видов.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В последние 30 лет широкое распространение получили </w:t>
      </w:r>
      <w:proofErr w:type="spellStart"/>
      <w:r w:rsidRPr="00050075">
        <w:rPr>
          <w:sz w:val="24"/>
          <w:szCs w:val="24"/>
        </w:rPr>
        <w:t>селеуловители</w:t>
      </w:r>
      <w:proofErr w:type="spellEnd"/>
      <w:r w:rsidRPr="00050075">
        <w:rPr>
          <w:sz w:val="24"/>
          <w:szCs w:val="24"/>
        </w:rPr>
        <w:t xml:space="preserve"> сквозного типа различных конструктивных форм, среди них - железобетонные стержневые системы пр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 xml:space="preserve">странственного типа, разработанные в </w:t>
      </w:r>
      <w:proofErr w:type="spellStart"/>
      <w:r w:rsidRPr="00050075">
        <w:rPr>
          <w:sz w:val="24"/>
          <w:szCs w:val="24"/>
        </w:rPr>
        <w:t>ЗакНИГМИ</w:t>
      </w:r>
      <w:proofErr w:type="spellEnd"/>
      <w:r w:rsidRPr="00050075">
        <w:rPr>
          <w:sz w:val="24"/>
          <w:szCs w:val="24"/>
        </w:rPr>
        <w:t>. Такая система состоит из равност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ронних треугольников (каждая сторона которых представляет собой отдельную железоб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тонную балку), расположенных в трех разных параллельных плоскостях [7]. Железоб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тонные балки с отверстиями на концах располагают так, чтобы отверстия всех смежных элементов совпадали и в образуемые шахты вставляют арматурный каркас с последу</w:t>
      </w:r>
      <w:r w:rsidRPr="00050075">
        <w:rPr>
          <w:sz w:val="24"/>
          <w:szCs w:val="24"/>
        </w:rPr>
        <w:t>ю</w:t>
      </w:r>
      <w:r w:rsidRPr="00050075">
        <w:rPr>
          <w:sz w:val="24"/>
          <w:szCs w:val="24"/>
        </w:rPr>
        <w:t xml:space="preserve">щим </w:t>
      </w:r>
      <w:proofErr w:type="spellStart"/>
      <w:r w:rsidRPr="00050075">
        <w:rPr>
          <w:sz w:val="24"/>
          <w:szCs w:val="24"/>
        </w:rPr>
        <w:t>омоноличиванием</w:t>
      </w:r>
      <w:proofErr w:type="spellEnd"/>
      <w:r w:rsidRPr="00050075">
        <w:rPr>
          <w:sz w:val="24"/>
          <w:szCs w:val="24"/>
        </w:rPr>
        <w:t xml:space="preserve"> бетоном (рис. 10).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172F20D1" wp14:editId="060AAE79">
            <wp:extent cx="3489960" cy="1691640"/>
            <wp:effectExtent l="0" t="0" r="0" b="3810"/>
            <wp:docPr id="90" name="Рисунок 90" descr="http://images.znaytovar.ru/images/text/51272.files/image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ages.znaytovar.ru/images/text/51272.files/image044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960" cy="169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Рис. 10. Сквозное селезащитное сооружение сквозного типа из стержневых элеме</w:t>
      </w:r>
      <w:r w:rsidRPr="00050075">
        <w:rPr>
          <w:b/>
          <w:bCs/>
          <w:sz w:val="24"/>
          <w:szCs w:val="24"/>
        </w:rPr>
        <w:t>н</w:t>
      </w:r>
      <w:r w:rsidRPr="00050075">
        <w:rPr>
          <w:b/>
          <w:bCs/>
          <w:sz w:val="24"/>
          <w:szCs w:val="24"/>
        </w:rPr>
        <w:t>тов: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а - общий вид в плане; б - стержневой элемент; в - узел соединения элементов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К достоинствам таких сооружений относятся простота формы, что удобно для массового изготовления в заводских условиях; минимум типовых размеров, удобство монтажа и транспортирования, что имеет существенное значение в труднодоступных горных рай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нах.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Недостаток сооружения заключается в том, что в такой структуре наблюдается неравн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мерное загружение внутренних поперечных горизонтальных балок, и это приводит к п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lastRenderedPageBreak/>
        <w:t>рерасходу материалов. Треугольные ячейки, отдаленные от места удара селевой массы, практически не работают. Кроме того, наличие ступеней в поперечном разрезе значител</w:t>
      </w:r>
      <w:r w:rsidRPr="00050075">
        <w:rPr>
          <w:sz w:val="24"/>
          <w:szCs w:val="24"/>
        </w:rPr>
        <w:t>ь</w:t>
      </w:r>
      <w:r w:rsidRPr="00050075">
        <w:rPr>
          <w:sz w:val="24"/>
          <w:szCs w:val="24"/>
        </w:rPr>
        <w:t>но увеличивает вероятность разрушения элементов при падении крупных валунов в р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 xml:space="preserve">жиме перелива через гребень </w:t>
      </w:r>
      <w:proofErr w:type="spellStart"/>
      <w:r w:rsidRPr="00050075">
        <w:rPr>
          <w:sz w:val="24"/>
          <w:szCs w:val="24"/>
        </w:rPr>
        <w:t>селеуловителя</w:t>
      </w:r>
      <w:proofErr w:type="spellEnd"/>
      <w:r w:rsidRPr="00050075">
        <w:rPr>
          <w:sz w:val="24"/>
          <w:szCs w:val="24"/>
        </w:rPr>
        <w:t>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Ряд конструкций наклонных и </w:t>
      </w:r>
      <w:proofErr w:type="spellStart"/>
      <w:r w:rsidRPr="00050075">
        <w:rPr>
          <w:sz w:val="24"/>
          <w:szCs w:val="24"/>
        </w:rPr>
        <w:t>наклонноступенчатых</w:t>
      </w:r>
      <w:proofErr w:type="spellEnd"/>
      <w:r w:rsidRPr="00050075">
        <w:rPr>
          <w:sz w:val="24"/>
          <w:szCs w:val="24"/>
        </w:rPr>
        <w:t xml:space="preserve"> сквозных </w:t>
      </w:r>
      <w:proofErr w:type="spellStart"/>
      <w:r w:rsidRPr="00050075">
        <w:rPr>
          <w:sz w:val="24"/>
          <w:szCs w:val="24"/>
        </w:rPr>
        <w:t>селеуловителей</w:t>
      </w:r>
      <w:proofErr w:type="spellEnd"/>
      <w:r w:rsidRPr="00050075">
        <w:rPr>
          <w:sz w:val="24"/>
          <w:szCs w:val="24"/>
        </w:rPr>
        <w:t>, предста</w:t>
      </w:r>
      <w:r w:rsidRPr="00050075">
        <w:rPr>
          <w:sz w:val="24"/>
          <w:szCs w:val="24"/>
        </w:rPr>
        <w:t>в</w:t>
      </w:r>
      <w:r w:rsidRPr="00050075">
        <w:rPr>
          <w:sz w:val="24"/>
          <w:szCs w:val="24"/>
        </w:rPr>
        <w:t xml:space="preserve">ляющих собой решетки из железобетонных элементов, разработаны в </w:t>
      </w:r>
      <w:proofErr w:type="spellStart"/>
      <w:r w:rsidRPr="00050075">
        <w:rPr>
          <w:sz w:val="24"/>
          <w:szCs w:val="24"/>
        </w:rPr>
        <w:t>ГрузНИИГиМ</w:t>
      </w:r>
      <w:proofErr w:type="spellEnd"/>
      <w:r w:rsidRPr="00050075">
        <w:rPr>
          <w:sz w:val="24"/>
          <w:szCs w:val="24"/>
        </w:rPr>
        <w:t xml:space="preserve"> [7] и </w:t>
      </w:r>
      <w:proofErr w:type="spellStart"/>
      <w:r w:rsidRPr="00050075">
        <w:rPr>
          <w:sz w:val="24"/>
          <w:szCs w:val="24"/>
        </w:rPr>
        <w:t>ЗакНИГМИ</w:t>
      </w:r>
      <w:proofErr w:type="spellEnd"/>
      <w:r w:rsidRPr="00050075">
        <w:rPr>
          <w:sz w:val="24"/>
          <w:szCs w:val="24"/>
        </w:rPr>
        <w:t xml:space="preserve"> [11]. Сооружения этих конструкций могут достигать высоты 30 - 50 м (рис. 11).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62D40271" wp14:editId="7A6E8283">
            <wp:extent cx="3825240" cy="1463040"/>
            <wp:effectExtent l="0" t="0" r="3810" b="3810"/>
            <wp:docPr id="89" name="Рисунок 89" descr="http://images.znaytovar.ru/images/text/51272.files/image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images.znaytovar.ru/images/text/51272.files/image046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4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 xml:space="preserve">Рис. 11 . </w:t>
      </w:r>
      <w:proofErr w:type="spellStart"/>
      <w:r w:rsidRPr="00050075">
        <w:rPr>
          <w:b/>
          <w:bCs/>
          <w:sz w:val="24"/>
          <w:szCs w:val="24"/>
        </w:rPr>
        <w:t>Наклонноступенчатый</w:t>
      </w:r>
      <w:proofErr w:type="spellEnd"/>
      <w:r w:rsidRPr="00050075">
        <w:rPr>
          <w:b/>
          <w:bCs/>
          <w:sz w:val="24"/>
          <w:szCs w:val="24"/>
        </w:rPr>
        <w:t xml:space="preserve"> </w:t>
      </w:r>
      <w:proofErr w:type="spellStart"/>
      <w:r w:rsidRPr="00050075">
        <w:rPr>
          <w:b/>
          <w:bCs/>
          <w:sz w:val="24"/>
          <w:szCs w:val="24"/>
        </w:rPr>
        <w:t>селеуловитель</w:t>
      </w:r>
      <w:proofErr w:type="spellEnd"/>
      <w:r w:rsidRPr="00050075">
        <w:rPr>
          <w:b/>
          <w:bCs/>
          <w:sz w:val="24"/>
          <w:szCs w:val="24"/>
        </w:rPr>
        <w:t xml:space="preserve"> </w:t>
      </w:r>
      <w:proofErr w:type="spellStart"/>
      <w:r w:rsidRPr="00050075">
        <w:rPr>
          <w:b/>
          <w:bCs/>
          <w:sz w:val="24"/>
          <w:szCs w:val="24"/>
        </w:rPr>
        <w:t>ГрузНИГиМ</w:t>
      </w:r>
      <w:proofErr w:type="spellEnd"/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Их недостатками являются большое количество типоразмеров, значительный вес отдел</w:t>
      </w:r>
      <w:r w:rsidRPr="00050075">
        <w:rPr>
          <w:sz w:val="24"/>
          <w:szCs w:val="24"/>
        </w:rPr>
        <w:t>ь</w:t>
      </w:r>
      <w:r w:rsidRPr="00050075">
        <w:rPr>
          <w:sz w:val="24"/>
          <w:szCs w:val="24"/>
        </w:rPr>
        <w:t>ных элементов, а также применение монтажных стыков на сварных металлических з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кладных частях.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 окрестностях г. Алма-Аты построено множество различных типов селезащитных с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оружений: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gramStart"/>
      <w:r w:rsidRPr="00050075">
        <w:rPr>
          <w:sz w:val="24"/>
          <w:szCs w:val="24"/>
        </w:rPr>
        <w:t>железобетонные</w:t>
      </w:r>
      <w:proofErr w:type="gramEnd"/>
      <w:r w:rsidRPr="00050075">
        <w:rPr>
          <w:sz w:val="24"/>
          <w:szCs w:val="24"/>
        </w:rPr>
        <w:t xml:space="preserve"> стержневые (система </w:t>
      </w:r>
      <w:proofErr w:type="spellStart"/>
      <w:r w:rsidRPr="00050075">
        <w:rPr>
          <w:sz w:val="24"/>
          <w:szCs w:val="24"/>
        </w:rPr>
        <w:t>ЗакНИГМИ</w:t>
      </w:r>
      <w:proofErr w:type="spellEnd"/>
      <w:r w:rsidRPr="00050075">
        <w:rPr>
          <w:sz w:val="24"/>
          <w:szCs w:val="24"/>
        </w:rPr>
        <w:t>) на руслах рек Иссык, Каскелен, А</w:t>
      </w:r>
      <w:r w:rsidRPr="00050075">
        <w:rPr>
          <w:sz w:val="24"/>
          <w:szCs w:val="24"/>
        </w:rPr>
        <w:t>к</w:t>
      </w:r>
      <w:r w:rsidRPr="00050075">
        <w:rPr>
          <w:sz w:val="24"/>
          <w:szCs w:val="24"/>
        </w:rPr>
        <w:t xml:space="preserve">жар, </w:t>
      </w:r>
      <w:proofErr w:type="spellStart"/>
      <w:r w:rsidRPr="00050075">
        <w:rPr>
          <w:sz w:val="24"/>
          <w:szCs w:val="24"/>
        </w:rPr>
        <w:t>Сарканд</w:t>
      </w:r>
      <w:proofErr w:type="spellEnd"/>
      <w:r w:rsidRPr="00050075">
        <w:rPr>
          <w:sz w:val="24"/>
          <w:szCs w:val="24"/>
        </w:rPr>
        <w:t>;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металлические решетчатые и сетчатые на руслах рек </w:t>
      </w:r>
      <w:proofErr w:type="spellStart"/>
      <w:r w:rsidRPr="00050075">
        <w:rPr>
          <w:sz w:val="24"/>
          <w:szCs w:val="24"/>
        </w:rPr>
        <w:t>Черкассай</w:t>
      </w:r>
      <w:proofErr w:type="spellEnd"/>
      <w:r w:rsidRPr="00050075">
        <w:rPr>
          <w:sz w:val="24"/>
          <w:szCs w:val="24"/>
        </w:rPr>
        <w:t xml:space="preserve"> (в районе г. Текели), </w:t>
      </w:r>
      <w:proofErr w:type="spellStart"/>
      <w:r w:rsidRPr="00050075">
        <w:rPr>
          <w:sz w:val="24"/>
          <w:szCs w:val="24"/>
        </w:rPr>
        <w:t>С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рысай</w:t>
      </w:r>
      <w:proofErr w:type="spellEnd"/>
      <w:r w:rsidRPr="00050075">
        <w:rPr>
          <w:sz w:val="24"/>
          <w:szCs w:val="24"/>
        </w:rPr>
        <w:t xml:space="preserve">, Малой </w:t>
      </w:r>
      <w:proofErr w:type="spellStart"/>
      <w:r w:rsidRPr="00050075">
        <w:rPr>
          <w:sz w:val="24"/>
          <w:szCs w:val="24"/>
        </w:rPr>
        <w:t>Алматинке</w:t>
      </w:r>
      <w:proofErr w:type="spellEnd"/>
      <w:r w:rsidRPr="00050075">
        <w:rPr>
          <w:sz w:val="24"/>
          <w:szCs w:val="24"/>
        </w:rPr>
        <w:t xml:space="preserve"> (в районе ущелья </w:t>
      </w:r>
      <w:proofErr w:type="spellStart"/>
      <w:r w:rsidRPr="00050075">
        <w:rPr>
          <w:sz w:val="24"/>
          <w:szCs w:val="24"/>
        </w:rPr>
        <w:t>Куйгенсай</w:t>
      </w:r>
      <w:proofErr w:type="spellEnd"/>
      <w:r w:rsidRPr="00050075">
        <w:rPr>
          <w:sz w:val="24"/>
          <w:szCs w:val="24"/>
        </w:rPr>
        <w:t xml:space="preserve"> турбаза "</w:t>
      </w:r>
      <w:proofErr w:type="spellStart"/>
      <w:r w:rsidRPr="00050075">
        <w:rPr>
          <w:sz w:val="24"/>
          <w:szCs w:val="24"/>
        </w:rPr>
        <w:t>Горельник</w:t>
      </w:r>
      <w:proofErr w:type="spellEnd"/>
      <w:r w:rsidRPr="00050075">
        <w:rPr>
          <w:sz w:val="24"/>
          <w:szCs w:val="24"/>
        </w:rPr>
        <w:t xml:space="preserve">") и в притоке </w:t>
      </w:r>
      <w:proofErr w:type="spellStart"/>
      <w:r w:rsidRPr="00050075">
        <w:rPr>
          <w:sz w:val="24"/>
          <w:szCs w:val="24"/>
        </w:rPr>
        <w:t>Мынжилкы</w:t>
      </w:r>
      <w:proofErr w:type="spellEnd"/>
      <w:r w:rsidRPr="00050075">
        <w:rPr>
          <w:sz w:val="24"/>
          <w:szCs w:val="24"/>
        </w:rPr>
        <w:t>. Все они разрушены селевыми потоками.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Для временной защиты г. Алма-Аты и строительной площадки Медео в 1964 г. построено два сквозных </w:t>
      </w:r>
      <w:proofErr w:type="spellStart"/>
      <w:r w:rsidRPr="00050075">
        <w:rPr>
          <w:sz w:val="24"/>
          <w:szCs w:val="24"/>
        </w:rPr>
        <w:t>селеуловителя</w:t>
      </w:r>
      <w:proofErr w:type="spellEnd"/>
      <w:r w:rsidRPr="00050075">
        <w:rPr>
          <w:sz w:val="24"/>
          <w:szCs w:val="24"/>
        </w:rPr>
        <w:t xml:space="preserve"> выше плотины Медео. Конструкция их состоит из треугол</w:t>
      </w:r>
      <w:r w:rsidRPr="00050075">
        <w:rPr>
          <w:sz w:val="24"/>
          <w:szCs w:val="24"/>
        </w:rPr>
        <w:t>ь</w:t>
      </w:r>
      <w:r w:rsidRPr="00050075">
        <w:rPr>
          <w:sz w:val="24"/>
          <w:szCs w:val="24"/>
        </w:rPr>
        <w:t>ных ферм, расположенных через 3,5 м и связанных между собой горизонтальными риг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 xml:space="preserve">лями и двумя тросами </w:t>
      </w:r>
      <w:proofErr w:type="gramStart"/>
      <w:r w:rsidRPr="00050075">
        <w:rPr>
          <w:sz w:val="24"/>
          <w:szCs w:val="24"/>
        </w:rPr>
        <w:t>(</w:t>
      </w:r>
      <w:r w:rsidRPr="00050075">
        <w:rPr>
          <w:i/>
          <w:iCs/>
          <w:sz w:val="24"/>
          <w:szCs w:val="24"/>
        </w:rPr>
        <w:t> </w:t>
      </w:r>
      <w:proofErr w:type="gramEnd"/>
      <w:r w:rsidRPr="00050075">
        <w:rPr>
          <w:i/>
          <w:iCs/>
          <w:sz w:val="24"/>
          <w:szCs w:val="24"/>
        </w:rPr>
        <w:t>d = </w:t>
      </w:r>
      <w:r w:rsidRPr="00050075">
        <w:rPr>
          <w:sz w:val="24"/>
          <w:szCs w:val="24"/>
        </w:rPr>
        <w:t xml:space="preserve">50 мм), </w:t>
      </w:r>
      <w:proofErr w:type="spellStart"/>
      <w:r w:rsidRPr="00050075">
        <w:rPr>
          <w:sz w:val="24"/>
          <w:szCs w:val="24"/>
        </w:rPr>
        <w:t>заанкерованными</w:t>
      </w:r>
      <w:proofErr w:type="spellEnd"/>
      <w:r w:rsidRPr="00050075">
        <w:rPr>
          <w:sz w:val="24"/>
          <w:szCs w:val="24"/>
        </w:rPr>
        <w:t xml:space="preserve"> к массивным берегам, высота </w:t>
      </w:r>
      <w:proofErr w:type="spellStart"/>
      <w:r w:rsidRPr="00050075">
        <w:rPr>
          <w:sz w:val="24"/>
          <w:szCs w:val="24"/>
        </w:rPr>
        <w:t>сел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уловителя</w:t>
      </w:r>
      <w:proofErr w:type="spellEnd"/>
      <w:r w:rsidRPr="00050075">
        <w:rPr>
          <w:sz w:val="24"/>
          <w:szCs w:val="24"/>
        </w:rPr>
        <w:t xml:space="preserve"> 10 м, длина по гребню 40 м, объем </w:t>
      </w:r>
      <w:proofErr w:type="spellStart"/>
      <w:r w:rsidRPr="00050075">
        <w:rPr>
          <w:sz w:val="24"/>
          <w:szCs w:val="24"/>
        </w:rPr>
        <w:t>селехранилища</w:t>
      </w:r>
      <w:proofErr w:type="spellEnd"/>
      <w:r w:rsidRPr="00050075">
        <w:rPr>
          <w:sz w:val="24"/>
          <w:szCs w:val="24"/>
        </w:rPr>
        <w:t xml:space="preserve"> 15 тыс.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Первый </w:t>
      </w:r>
      <w:proofErr w:type="spellStart"/>
      <w:r w:rsidRPr="00050075">
        <w:rPr>
          <w:sz w:val="24"/>
          <w:szCs w:val="24"/>
        </w:rPr>
        <w:t>селеуловитель</w:t>
      </w:r>
      <w:proofErr w:type="spellEnd"/>
      <w:r w:rsidRPr="00050075">
        <w:rPr>
          <w:sz w:val="24"/>
          <w:szCs w:val="24"/>
        </w:rPr>
        <w:t xml:space="preserve"> расположен на расстоянии 500 м, а второй (аналогичный) - у ту</w:t>
      </w:r>
      <w:r w:rsidRPr="00050075">
        <w:rPr>
          <w:sz w:val="24"/>
          <w:szCs w:val="24"/>
        </w:rPr>
        <w:t>р</w:t>
      </w:r>
      <w:r w:rsidRPr="00050075">
        <w:rPr>
          <w:sz w:val="24"/>
          <w:szCs w:val="24"/>
        </w:rPr>
        <w:t>базы "</w:t>
      </w:r>
      <w:proofErr w:type="spellStart"/>
      <w:r w:rsidRPr="00050075">
        <w:rPr>
          <w:sz w:val="24"/>
          <w:szCs w:val="24"/>
        </w:rPr>
        <w:t>Горельник</w:t>
      </w:r>
      <w:proofErr w:type="spellEnd"/>
      <w:r w:rsidRPr="00050075">
        <w:rPr>
          <w:sz w:val="24"/>
          <w:szCs w:val="24"/>
        </w:rPr>
        <w:t xml:space="preserve">" на расстоянии 1,5 км выше проектируемой плотины Медео. Общая сметная стоимость обоих </w:t>
      </w:r>
      <w:proofErr w:type="spellStart"/>
      <w:r w:rsidRPr="00050075">
        <w:rPr>
          <w:sz w:val="24"/>
          <w:szCs w:val="24"/>
        </w:rPr>
        <w:t>селеуловителей</w:t>
      </w:r>
      <w:proofErr w:type="spellEnd"/>
      <w:r w:rsidRPr="00050075">
        <w:rPr>
          <w:sz w:val="24"/>
          <w:szCs w:val="24"/>
        </w:rPr>
        <w:t xml:space="preserve"> составляет 401 тыс. р.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Сооружение разрушено в течение 10 - 15 с селем 15 июля 1973 г. Этот сель по некоторым источникам называется крупнейшим селем века. Главная причина разрушения сооруж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ния заключается в катастрофическом характере селя, на который данная конструкция не рассчитана. Проведенные расчеты показали, что импульсные нагрузки, продолжител</w:t>
      </w:r>
      <w:r w:rsidRPr="00050075">
        <w:rPr>
          <w:sz w:val="24"/>
          <w:szCs w:val="24"/>
        </w:rPr>
        <w:t>ь</w:t>
      </w:r>
      <w:r w:rsidRPr="00050075">
        <w:rPr>
          <w:sz w:val="24"/>
          <w:szCs w:val="24"/>
        </w:rPr>
        <w:t>ность которых в данном случае соизмерима с периодом собственных колебаний ко</w:t>
      </w:r>
      <w:r w:rsidRPr="00050075">
        <w:rPr>
          <w:sz w:val="24"/>
          <w:szCs w:val="24"/>
        </w:rPr>
        <w:t>н</w:t>
      </w:r>
      <w:r w:rsidRPr="00050075">
        <w:rPr>
          <w:sz w:val="24"/>
          <w:szCs w:val="24"/>
        </w:rPr>
        <w:t xml:space="preserve">струкций, и явились причиной разрушения </w:t>
      </w:r>
      <w:proofErr w:type="spellStart"/>
      <w:r w:rsidRPr="00050075">
        <w:rPr>
          <w:sz w:val="24"/>
          <w:szCs w:val="24"/>
        </w:rPr>
        <w:t>селеуловителя</w:t>
      </w:r>
      <w:proofErr w:type="spellEnd"/>
      <w:r w:rsidRPr="00050075">
        <w:rPr>
          <w:sz w:val="24"/>
          <w:szCs w:val="24"/>
        </w:rPr>
        <w:t xml:space="preserve">. Кроме того, выбранное место расположения </w:t>
      </w:r>
      <w:proofErr w:type="spellStart"/>
      <w:r w:rsidRPr="00050075">
        <w:rPr>
          <w:sz w:val="24"/>
          <w:szCs w:val="24"/>
        </w:rPr>
        <w:t>селеуловителя</w:t>
      </w:r>
      <w:proofErr w:type="spellEnd"/>
      <w:r w:rsidRPr="00050075">
        <w:rPr>
          <w:sz w:val="24"/>
          <w:szCs w:val="24"/>
        </w:rPr>
        <w:t xml:space="preserve"> оказалось неудовлетворительным.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Ниже плотины Медео в 1965 - 1966 гг. построены два металлических сквозных </w:t>
      </w:r>
      <w:proofErr w:type="spellStart"/>
      <w:r w:rsidRPr="00050075">
        <w:rPr>
          <w:sz w:val="24"/>
          <w:szCs w:val="24"/>
        </w:rPr>
        <w:t>селеулов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теля</w:t>
      </w:r>
      <w:proofErr w:type="spellEnd"/>
      <w:r w:rsidRPr="00050075">
        <w:rPr>
          <w:sz w:val="24"/>
          <w:szCs w:val="24"/>
        </w:rPr>
        <w:t xml:space="preserve"> высотой 5,6 и 7 м (рис. 12), предназначенных для перехвата мелких селей из прит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ков: Ким-</w:t>
      </w:r>
      <w:proofErr w:type="spellStart"/>
      <w:r w:rsidRPr="00050075">
        <w:rPr>
          <w:sz w:val="24"/>
          <w:szCs w:val="24"/>
        </w:rPr>
        <w:t>Ассар</w:t>
      </w:r>
      <w:proofErr w:type="spellEnd"/>
      <w:r w:rsidRPr="00050075">
        <w:rPr>
          <w:sz w:val="24"/>
          <w:szCs w:val="24"/>
        </w:rPr>
        <w:t>, Казачка и Батарейки, общей емкостью 500 тыс.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 xml:space="preserve">. Общая стоимость их строительства составляет 1,6 </w:t>
      </w:r>
      <w:proofErr w:type="spellStart"/>
      <w:r w:rsidRPr="00050075">
        <w:rPr>
          <w:sz w:val="24"/>
          <w:szCs w:val="24"/>
        </w:rPr>
        <w:t>млн.р</w:t>
      </w:r>
      <w:proofErr w:type="spellEnd"/>
      <w:r w:rsidRPr="00050075">
        <w:rPr>
          <w:sz w:val="24"/>
          <w:szCs w:val="24"/>
        </w:rPr>
        <w:t>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lastRenderedPageBreak/>
        <w:drawing>
          <wp:inline distT="0" distB="0" distL="0" distR="0" wp14:anchorId="7C91D725" wp14:editId="01F79484">
            <wp:extent cx="2270760" cy="1310640"/>
            <wp:effectExtent l="0" t="0" r="0" b="3810"/>
            <wp:docPr id="88" name="Рисунок 88" descr="http://images.znaytovar.ru/images/text/51272.files/image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images.znaytovar.ru/images/text/51272.files/image048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76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 xml:space="preserve">Рис. 12. Металлический сквозной </w:t>
      </w:r>
      <w:proofErr w:type="spellStart"/>
      <w:r w:rsidRPr="00050075">
        <w:rPr>
          <w:b/>
          <w:bCs/>
          <w:sz w:val="24"/>
          <w:szCs w:val="24"/>
        </w:rPr>
        <w:t>селеуловитель</w:t>
      </w:r>
      <w:proofErr w:type="spellEnd"/>
      <w:r w:rsidRPr="00050075">
        <w:rPr>
          <w:b/>
          <w:bCs/>
          <w:sz w:val="24"/>
          <w:szCs w:val="24"/>
        </w:rPr>
        <w:t xml:space="preserve"> на р. Малая </w:t>
      </w:r>
      <w:proofErr w:type="spellStart"/>
      <w:r w:rsidRPr="00050075">
        <w:rPr>
          <w:b/>
          <w:bCs/>
          <w:sz w:val="24"/>
          <w:szCs w:val="24"/>
        </w:rPr>
        <w:t>Алматинка</w:t>
      </w:r>
      <w:proofErr w:type="spellEnd"/>
      <w:r w:rsidRPr="00050075">
        <w:rPr>
          <w:b/>
          <w:bCs/>
          <w:sz w:val="24"/>
          <w:szCs w:val="24"/>
        </w:rPr>
        <w:t xml:space="preserve"> ниже пл</w:t>
      </w:r>
      <w:r w:rsidRPr="00050075">
        <w:rPr>
          <w:b/>
          <w:bCs/>
          <w:sz w:val="24"/>
          <w:szCs w:val="24"/>
        </w:rPr>
        <w:t>о</w:t>
      </w:r>
      <w:r w:rsidRPr="00050075">
        <w:rPr>
          <w:b/>
          <w:bCs/>
          <w:sz w:val="24"/>
          <w:szCs w:val="24"/>
        </w:rPr>
        <w:t>тины Медео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В октябре 1966 г. в ущелье Медео был произведен уникальный в мировой практике направленный взрыв (5,3 тыс. т взрывчатых веществ) на правом берегу р. Малой </w:t>
      </w:r>
      <w:proofErr w:type="spellStart"/>
      <w:r w:rsidRPr="00050075">
        <w:rPr>
          <w:sz w:val="24"/>
          <w:szCs w:val="24"/>
        </w:rPr>
        <w:t>Алм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тинки</w:t>
      </w:r>
      <w:proofErr w:type="spellEnd"/>
      <w:r w:rsidRPr="00050075">
        <w:rPr>
          <w:sz w:val="24"/>
          <w:szCs w:val="24"/>
        </w:rPr>
        <w:t xml:space="preserve">, а в апреле 1967 г. (3,9 тыс. т. взрывчатых веществ) - на левом берегу </w:t>
      </w:r>
      <w:proofErr w:type="gramStart"/>
      <w:r w:rsidRPr="00050075">
        <w:rPr>
          <w:sz w:val="24"/>
          <w:szCs w:val="24"/>
        </w:rPr>
        <w:t xml:space="preserve">[ </w:t>
      </w:r>
      <w:proofErr w:type="gramEnd"/>
      <w:r w:rsidRPr="00050075">
        <w:rPr>
          <w:sz w:val="24"/>
          <w:szCs w:val="24"/>
        </w:rPr>
        <w:t>13, 14].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Высота </w:t>
      </w:r>
      <w:proofErr w:type="spellStart"/>
      <w:r w:rsidRPr="00050075">
        <w:rPr>
          <w:sz w:val="24"/>
          <w:szCs w:val="24"/>
        </w:rPr>
        <w:t>камненабросной</w:t>
      </w:r>
      <w:proofErr w:type="spellEnd"/>
      <w:r w:rsidRPr="00050075">
        <w:rPr>
          <w:sz w:val="24"/>
          <w:szCs w:val="24"/>
        </w:rPr>
        <w:t xml:space="preserve"> плотины (рис. 13) составляет 150 м, длина ее по гребню 530 м, ширина по основанию 800 м. В тело плотины уложено 8,5 млн.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 грунта, в том числе направленными взрывами - более 2,5 млн.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, остальная часть досыпана механизирова</w:t>
      </w:r>
      <w:r w:rsidRPr="00050075">
        <w:rPr>
          <w:sz w:val="24"/>
          <w:szCs w:val="24"/>
        </w:rPr>
        <w:t>н</w:t>
      </w:r>
      <w:r w:rsidRPr="00050075">
        <w:rPr>
          <w:sz w:val="24"/>
          <w:szCs w:val="24"/>
        </w:rPr>
        <w:t>ным способом.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120938FD" wp14:editId="06DBFBC3">
            <wp:extent cx="1889760" cy="2514600"/>
            <wp:effectExtent l="0" t="0" r="0" b="0"/>
            <wp:docPr id="87" name="Рисунок 87" descr="http://images.znaytovar.ru/images/text/51272.files/image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images.znaytovar.ru/images/text/51272.files/image050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 xml:space="preserve">Рис. 13. </w:t>
      </w:r>
      <w:proofErr w:type="spellStart"/>
      <w:r w:rsidRPr="00050075">
        <w:rPr>
          <w:b/>
          <w:bCs/>
          <w:sz w:val="24"/>
          <w:szCs w:val="24"/>
        </w:rPr>
        <w:t>Камненабросная</w:t>
      </w:r>
      <w:proofErr w:type="spellEnd"/>
      <w:r w:rsidRPr="00050075">
        <w:rPr>
          <w:b/>
          <w:bCs/>
          <w:sz w:val="24"/>
          <w:szCs w:val="24"/>
        </w:rPr>
        <w:t xml:space="preserve"> плотина Медео с шахтным водосбросом (поперечный ра</w:t>
      </w:r>
      <w:r w:rsidRPr="00050075">
        <w:rPr>
          <w:b/>
          <w:bCs/>
          <w:sz w:val="24"/>
          <w:szCs w:val="24"/>
        </w:rPr>
        <w:t>з</w:t>
      </w:r>
      <w:r w:rsidRPr="00050075">
        <w:rPr>
          <w:b/>
          <w:bCs/>
          <w:sz w:val="24"/>
          <w:szCs w:val="24"/>
        </w:rPr>
        <w:t>рез)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Емкость </w:t>
      </w:r>
      <w:proofErr w:type="spellStart"/>
      <w:r w:rsidRPr="00050075">
        <w:rPr>
          <w:sz w:val="24"/>
          <w:szCs w:val="24"/>
        </w:rPr>
        <w:t>селехранилища</w:t>
      </w:r>
      <w:proofErr w:type="spellEnd"/>
      <w:r w:rsidRPr="00050075">
        <w:rPr>
          <w:sz w:val="24"/>
          <w:szCs w:val="24"/>
        </w:rPr>
        <w:t xml:space="preserve"> составляет 12,6 млн.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. При строительстве водосборных и вод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приемных сооружений уложено 27 тыс.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 железобетона. Общая стоимость строительства плотины составила 33,9 млн. р.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 1973 г. на плотину обрушился крупнейший ледниковый сель объемом 3,8 млн.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 xml:space="preserve"> (сель века). Полное задержание его в </w:t>
      </w:r>
      <w:proofErr w:type="spellStart"/>
      <w:r w:rsidRPr="00050075">
        <w:rPr>
          <w:sz w:val="24"/>
          <w:szCs w:val="24"/>
        </w:rPr>
        <w:t>селехранилище</w:t>
      </w:r>
      <w:proofErr w:type="spellEnd"/>
      <w:r w:rsidRPr="00050075">
        <w:rPr>
          <w:sz w:val="24"/>
          <w:szCs w:val="24"/>
        </w:rPr>
        <w:t xml:space="preserve"> Медео спасло г. Алма-Ату от катастроф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ческих разрушений. Плотина находилась в предельном состоянии, так как по телу плот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ны прошла сильная фильтрация воды.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Общая схема размещения селезащитных сооружений в бассейнах рек Малой и Большой </w:t>
      </w:r>
      <w:proofErr w:type="spellStart"/>
      <w:r w:rsidRPr="00050075">
        <w:rPr>
          <w:sz w:val="24"/>
          <w:szCs w:val="24"/>
        </w:rPr>
        <w:t>Алматинок</w:t>
      </w:r>
      <w:proofErr w:type="spellEnd"/>
      <w:r w:rsidRPr="00050075">
        <w:rPr>
          <w:sz w:val="24"/>
          <w:szCs w:val="24"/>
        </w:rPr>
        <w:t xml:space="preserve"> г. Алма-Аты приводится на рис. 14.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lastRenderedPageBreak/>
        <w:drawing>
          <wp:inline distT="0" distB="0" distL="0" distR="0" wp14:anchorId="405614A6" wp14:editId="4162EF9C">
            <wp:extent cx="2484120" cy="3215640"/>
            <wp:effectExtent l="0" t="0" r="0" b="3810"/>
            <wp:docPr id="86" name="Рисунок 86" descr="http://images.znaytovar.ru/images/text/51272.files/image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images.znaytovar.ru/images/text/51272.files/image052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20" cy="321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 xml:space="preserve">Рис. 14. Комплексная схема </w:t>
      </w:r>
      <w:proofErr w:type="spellStart"/>
      <w:r w:rsidRPr="00050075">
        <w:rPr>
          <w:b/>
          <w:bCs/>
          <w:sz w:val="24"/>
          <w:szCs w:val="24"/>
        </w:rPr>
        <w:t>селезащиты</w:t>
      </w:r>
      <w:proofErr w:type="spellEnd"/>
      <w:r w:rsidRPr="00050075">
        <w:rPr>
          <w:b/>
          <w:bCs/>
          <w:sz w:val="24"/>
          <w:szCs w:val="24"/>
        </w:rPr>
        <w:t xml:space="preserve"> г. Алма-Аты: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drawing>
          <wp:inline distT="0" distB="0" distL="0" distR="0" wp14:anchorId="0B8EFC35" wp14:editId="076E2A24">
            <wp:extent cx="137160" cy="60960"/>
            <wp:effectExtent l="0" t="0" r="0" b="0"/>
            <wp:docPr id="85" name="Рисунок 85" descr="http://images.znaytovar.ru/images/text/51272.files/image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images.znaytovar.ru/images/text/51272.files/image054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" cy="6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0075">
        <w:rPr>
          <w:b/>
          <w:bCs/>
          <w:sz w:val="24"/>
          <w:szCs w:val="24"/>
        </w:rPr>
        <w:t>  - плотины глухие; </w:t>
      </w:r>
      <w:r w:rsidRPr="00050075">
        <w:rPr>
          <w:b/>
          <w:bCs/>
          <w:sz w:val="24"/>
          <w:szCs w:val="24"/>
        </w:rPr>
        <w:drawing>
          <wp:inline distT="0" distB="0" distL="0" distR="0" wp14:anchorId="285352FD" wp14:editId="1FA37852">
            <wp:extent cx="167640" cy="91440"/>
            <wp:effectExtent l="0" t="0" r="3810" b="3810"/>
            <wp:docPr id="84" name="Рисунок 84" descr="http://images.znaytovar.ru/images/text/51272.files/image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images.znaytovar.ru/images/text/51272.files/image056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9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0075">
        <w:rPr>
          <w:b/>
          <w:bCs/>
          <w:sz w:val="24"/>
          <w:szCs w:val="24"/>
        </w:rPr>
        <w:t>  - плотины сквозные; </w:t>
      </w:r>
      <w:r w:rsidRPr="00050075">
        <w:rPr>
          <w:b/>
          <w:bCs/>
          <w:sz w:val="24"/>
          <w:szCs w:val="24"/>
        </w:rPr>
        <w:drawing>
          <wp:inline distT="0" distB="0" distL="0" distR="0" wp14:anchorId="5D4BB568" wp14:editId="3C7B4BE5">
            <wp:extent cx="182880" cy="91440"/>
            <wp:effectExtent l="0" t="0" r="7620" b="3810"/>
            <wp:docPr id="83" name="Рисунок 83" descr="http://images.znaytovar.ru/images/text/51272.files/image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images.znaytovar.ru/images/text/51272.files/image058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9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0075">
        <w:rPr>
          <w:b/>
          <w:bCs/>
          <w:sz w:val="24"/>
          <w:szCs w:val="24"/>
        </w:rPr>
        <w:t>  - стабилизация русел; ♦ - запр</w:t>
      </w:r>
      <w:r w:rsidRPr="00050075">
        <w:rPr>
          <w:b/>
          <w:bCs/>
          <w:sz w:val="24"/>
          <w:szCs w:val="24"/>
        </w:rPr>
        <w:t>у</w:t>
      </w:r>
      <w:r w:rsidRPr="00050075">
        <w:rPr>
          <w:b/>
          <w:bCs/>
          <w:sz w:val="24"/>
          <w:szCs w:val="24"/>
        </w:rPr>
        <w:t>ды; </w:t>
      </w:r>
      <w:r w:rsidRPr="00050075">
        <w:rPr>
          <w:b/>
          <w:bCs/>
          <w:sz w:val="24"/>
          <w:szCs w:val="24"/>
        </w:rPr>
        <w:drawing>
          <wp:inline distT="0" distB="0" distL="0" distR="0" wp14:anchorId="611B665B" wp14:editId="7332ACEA">
            <wp:extent cx="91440" cy="106680"/>
            <wp:effectExtent l="0" t="0" r="3810" b="7620"/>
            <wp:docPr id="82" name="Рисунок 82" descr="http://images.znaytovar.ru/images/text/51272.files/image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images.znaytovar.ru/images/text/51272.files/image060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" cy="10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0075">
        <w:rPr>
          <w:b/>
          <w:bCs/>
          <w:sz w:val="24"/>
          <w:szCs w:val="24"/>
        </w:rPr>
        <w:t>  - отстойники; </w:t>
      </w:r>
      <w:r w:rsidRPr="00050075">
        <w:rPr>
          <w:b/>
          <w:bCs/>
          <w:sz w:val="24"/>
          <w:szCs w:val="24"/>
        </w:rPr>
        <w:drawing>
          <wp:inline distT="0" distB="0" distL="0" distR="0" wp14:anchorId="7A207082" wp14:editId="498933D2">
            <wp:extent cx="137160" cy="60960"/>
            <wp:effectExtent l="0" t="0" r="0" b="0"/>
            <wp:docPr id="81" name="Рисунок 81" descr="http://images.znaytovar.ru/images/text/51272.files/image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images.znaytovar.ru/images/text/51272.files/image062.jp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" cy="6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0075">
        <w:rPr>
          <w:b/>
          <w:bCs/>
          <w:sz w:val="24"/>
          <w:szCs w:val="24"/>
        </w:rPr>
        <w:t>  - подпорная стенка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Сквозное сооружение системы </w:t>
      </w:r>
      <w:proofErr w:type="spellStart"/>
      <w:r w:rsidRPr="00050075">
        <w:rPr>
          <w:sz w:val="24"/>
          <w:szCs w:val="24"/>
        </w:rPr>
        <w:t>ЗакНИГМИ</w:t>
      </w:r>
      <w:proofErr w:type="spellEnd"/>
      <w:r w:rsidRPr="00050075">
        <w:rPr>
          <w:sz w:val="24"/>
          <w:szCs w:val="24"/>
        </w:rPr>
        <w:t>, построенное в мае 1978 г. на р. Акжар, имеет высоту 7,2 м, ширину по гребню 7,8 м, длину по основанию 23 м. Расчетный расход селя 143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/с, вместимость - 112 тыс.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 (рис. 15).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24 мая 1985 г. по р. Акжар прошел сель с максимальным расходом 12,8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/с, который по</w:t>
      </w:r>
      <w:r w:rsidRPr="00050075">
        <w:rPr>
          <w:sz w:val="24"/>
          <w:szCs w:val="24"/>
        </w:rPr>
        <w:t>л</w:t>
      </w:r>
      <w:r w:rsidRPr="00050075">
        <w:rPr>
          <w:sz w:val="24"/>
          <w:szCs w:val="24"/>
        </w:rPr>
        <w:t xml:space="preserve">ностью заполнил </w:t>
      </w:r>
      <w:proofErr w:type="spellStart"/>
      <w:r w:rsidRPr="00050075">
        <w:rPr>
          <w:sz w:val="24"/>
          <w:szCs w:val="24"/>
        </w:rPr>
        <w:t>селехранилище</w:t>
      </w:r>
      <w:proofErr w:type="spellEnd"/>
      <w:r w:rsidRPr="00050075">
        <w:rPr>
          <w:sz w:val="24"/>
          <w:szCs w:val="24"/>
        </w:rPr>
        <w:t xml:space="preserve"> и после перелива через сооружение завалил слоем отл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жений, расположенную ниже по течению автомобильную дорогу.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В теле </w:t>
      </w:r>
      <w:proofErr w:type="spellStart"/>
      <w:r w:rsidRPr="00050075">
        <w:rPr>
          <w:sz w:val="24"/>
          <w:szCs w:val="24"/>
        </w:rPr>
        <w:t>селеуловителя</w:t>
      </w:r>
      <w:proofErr w:type="spellEnd"/>
      <w:r w:rsidRPr="00050075">
        <w:rPr>
          <w:sz w:val="24"/>
          <w:szCs w:val="24"/>
        </w:rPr>
        <w:t xml:space="preserve"> во внутренних ячейках оседали валуны размером до 0,7 м, а кру</w:t>
      </w:r>
      <w:r w:rsidRPr="00050075">
        <w:rPr>
          <w:sz w:val="24"/>
          <w:szCs w:val="24"/>
        </w:rPr>
        <w:t>п</w:t>
      </w:r>
      <w:r w:rsidRPr="00050075">
        <w:rPr>
          <w:sz w:val="24"/>
          <w:szCs w:val="24"/>
        </w:rPr>
        <w:t>ные глыбы размером более 0,7 м задерживались передней подпорной гранью, образуя глухую преграду, которая предотвращала свободный проход мелких частиц через соор</w:t>
      </w:r>
      <w:r w:rsidRPr="00050075">
        <w:rPr>
          <w:sz w:val="24"/>
          <w:szCs w:val="24"/>
        </w:rPr>
        <w:t>у</w:t>
      </w:r>
      <w:r w:rsidRPr="00050075">
        <w:rPr>
          <w:sz w:val="24"/>
          <w:szCs w:val="24"/>
        </w:rPr>
        <w:t xml:space="preserve">жение. Поэтому </w:t>
      </w:r>
      <w:proofErr w:type="spellStart"/>
      <w:r w:rsidRPr="00050075">
        <w:rPr>
          <w:sz w:val="24"/>
          <w:szCs w:val="24"/>
        </w:rPr>
        <w:t>селехранилище</w:t>
      </w:r>
      <w:proofErr w:type="spellEnd"/>
      <w:r w:rsidRPr="00050075">
        <w:rPr>
          <w:sz w:val="24"/>
          <w:szCs w:val="24"/>
        </w:rPr>
        <w:t xml:space="preserve"> сравнительно быстро (за 2 года) было занесено.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2F95DE39" wp14:editId="237B0FDE">
            <wp:extent cx="2194560" cy="1539240"/>
            <wp:effectExtent l="0" t="0" r="0" b="3810"/>
            <wp:docPr id="80" name="Рисунок 80" descr="http://images.znaytovar.ru/images/text/51272.files/image0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images.znaytovar.ru/images/text/51272.files/image064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153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Рис. 15 . Сквозное сооружение на р. Акжар, занесенное селевыми отложениями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Для защиты западной части города на р. Большая </w:t>
      </w:r>
      <w:proofErr w:type="spellStart"/>
      <w:r w:rsidRPr="00050075">
        <w:rPr>
          <w:sz w:val="24"/>
          <w:szCs w:val="24"/>
        </w:rPr>
        <w:t>Алматинка</w:t>
      </w:r>
      <w:proofErr w:type="spellEnd"/>
      <w:r w:rsidRPr="00050075">
        <w:rPr>
          <w:sz w:val="24"/>
          <w:szCs w:val="24"/>
        </w:rPr>
        <w:t xml:space="preserve"> построена 40-метровая м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нолитная железобетонная ячеистая плотина (рис. 16). Длина плотины по гребню 422 м, а ширина по основанию - более 200 м. В тело плотины уложено 85 тыс.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 железобетона и отсыпано валунно-галечного грунта около 1 млн.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 xml:space="preserve">. Вместимость </w:t>
      </w:r>
      <w:proofErr w:type="spellStart"/>
      <w:r w:rsidRPr="00050075">
        <w:rPr>
          <w:sz w:val="24"/>
          <w:szCs w:val="24"/>
        </w:rPr>
        <w:t>селехранилища</w:t>
      </w:r>
      <w:proofErr w:type="spellEnd"/>
      <w:r w:rsidRPr="00050075">
        <w:rPr>
          <w:sz w:val="24"/>
          <w:szCs w:val="24"/>
        </w:rPr>
        <w:t xml:space="preserve"> соста</w:t>
      </w:r>
      <w:r w:rsidRPr="00050075">
        <w:rPr>
          <w:sz w:val="24"/>
          <w:szCs w:val="24"/>
        </w:rPr>
        <w:t>в</w:t>
      </w:r>
      <w:r w:rsidRPr="00050075">
        <w:rPr>
          <w:sz w:val="24"/>
          <w:szCs w:val="24"/>
        </w:rPr>
        <w:t>ляет 8,2 млн.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. Сметная стоимость строительства - 16 млн. р. [13</w:t>
      </w:r>
      <w:proofErr w:type="gramStart"/>
      <w:r w:rsidRPr="00050075">
        <w:rPr>
          <w:sz w:val="24"/>
          <w:szCs w:val="24"/>
        </w:rPr>
        <w:t xml:space="preserve"> ]</w:t>
      </w:r>
      <w:proofErr w:type="gramEnd"/>
      <w:r w:rsidRPr="00050075">
        <w:rPr>
          <w:sz w:val="24"/>
          <w:szCs w:val="24"/>
        </w:rPr>
        <w:t>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431C8559" wp14:editId="38348F09">
            <wp:extent cx="2240280" cy="1143000"/>
            <wp:effectExtent l="0" t="0" r="7620" b="0"/>
            <wp:docPr id="79" name="Рисунок 79" descr="http://images.znaytovar.ru/images/text/51272.files/image0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images.znaytovar.ru/images/text/51272.files/image066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28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lastRenderedPageBreak/>
        <w:t xml:space="preserve">Рис. 16. Ячеистая селезадерживающая плотина на р. Большая </w:t>
      </w:r>
      <w:proofErr w:type="spellStart"/>
      <w:r w:rsidRPr="00050075">
        <w:rPr>
          <w:b/>
          <w:bCs/>
          <w:sz w:val="24"/>
          <w:szCs w:val="24"/>
        </w:rPr>
        <w:t>Алматинка</w:t>
      </w:r>
      <w:proofErr w:type="spellEnd"/>
      <w:r w:rsidRPr="00050075">
        <w:rPr>
          <w:b/>
          <w:bCs/>
          <w:sz w:val="24"/>
          <w:szCs w:val="24"/>
        </w:rPr>
        <w:t xml:space="preserve"> (вид с нижнего бьефа)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Это сооружение выдержало крупный селевой поток объемом до 1 млн.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 и максимал</w:t>
      </w:r>
      <w:r w:rsidRPr="00050075">
        <w:rPr>
          <w:sz w:val="24"/>
          <w:szCs w:val="24"/>
        </w:rPr>
        <w:t>ь</w:t>
      </w:r>
      <w:r w:rsidRPr="00050075">
        <w:rPr>
          <w:sz w:val="24"/>
          <w:szCs w:val="24"/>
        </w:rPr>
        <w:t>ным расходом 1000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/с, который прошел 27 июня 1988 г. Жидкие составляющие этого селевого потока с расходом 30 - 40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/</w:t>
      </w:r>
      <w:proofErr w:type="gramStart"/>
      <w:r w:rsidRPr="00050075">
        <w:rPr>
          <w:sz w:val="24"/>
          <w:szCs w:val="24"/>
        </w:rPr>
        <w:t>с</w:t>
      </w:r>
      <w:proofErr w:type="gramEnd"/>
      <w:r w:rsidRPr="00050075">
        <w:rPr>
          <w:sz w:val="24"/>
          <w:szCs w:val="24"/>
        </w:rPr>
        <w:t xml:space="preserve"> сбрасывались </w:t>
      </w:r>
      <w:proofErr w:type="gramStart"/>
      <w:r w:rsidRPr="00050075">
        <w:rPr>
          <w:sz w:val="24"/>
          <w:szCs w:val="24"/>
        </w:rPr>
        <w:t>по</w:t>
      </w:r>
      <w:proofErr w:type="gramEnd"/>
      <w:r w:rsidRPr="00050075">
        <w:rPr>
          <w:sz w:val="24"/>
          <w:szCs w:val="24"/>
        </w:rPr>
        <w:t xml:space="preserve"> стабилизированному руслу через отстойники в котлованы озера </w:t>
      </w:r>
      <w:proofErr w:type="spellStart"/>
      <w:r w:rsidRPr="00050075">
        <w:rPr>
          <w:sz w:val="24"/>
          <w:szCs w:val="24"/>
        </w:rPr>
        <w:t>Сайран</w:t>
      </w:r>
      <w:proofErr w:type="spellEnd"/>
      <w:r w:rsidRPr="00050075">
        <w:rPr>
          <w:sz w:val="24"/>
          <w:szCs w:val="24"/>
        </w:rPr>
        <w:t xml:space="preserve">. Начиная с 1841 г., по р. Большой </w:t>
      </w:r>
      <w:proofErr w:type="spellStart"/>
      <w:r w:rsidRPr="00050075">
        <w:rPr>
          <w:sz w:val="24"/>
          <w:szCs w:val="24"/>
        </w:rPr>
        <w:t>Алматинке</w:t>
      </w:r>
      <w:proofErr w:type="spellEnd"/>
      <w:r w:rsidRPr="00050075">
        <w:rPr>
          <w:sz w:val="24"/>
          <w:szCs w:val="24"/>
        </w:rPr>
        <w:t xml:space="preserve"> пр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шли около 10 селевых потоков различной мощности и происхождения (большинство ли</w:t>
      </w:r>
      <w:r w:rsidRPr="00050075">
        <w:rPr>
          <w:sz w:val="24"/>
          <w:szCs w:val="24"/>
        </w:rPr>
        <w:t>в</w:t>
      </w:r>
      <w:r w:rsidRPr="00050075">
        <w:rPr>
          <w:sz w:val="24"/>
          <w:szCs w:val="24"/>
        </w:rPr>
        <w:t>невые).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В 1988 г. </w:t>
      </w:r>
      <w:proofErr w:type="spellStart"/>
      <w:r w:rsidRPr="00050075">
        <w:rPr>
          <w:sz w:val="24"/>
          <w:szCs w:val="24"/>
        </w:rPr>
        <w:t>Казселезащита</w:t>
      </w:r>
      <w:proofErr w:type="spellEnd"/>
      <w:r w:rsidRPr="00050075">
        <w:rPr>
          <w:sz w:val="24"/>
          <w:szCs w:val="24"/>
        </w:rPr>
        <w:t xml:space="preserve"> внедрил в производство новую конструкцию селезащитного с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оружения арочного типа (</w:t>
      </w:r>
      <w:proofErr w:type="spellStart"/>
      <w:r w:rsidRPr="00050075">
        <w:rPr>
          <w:sz w:val="24"/>
          <w:szCs w:val="24"/>
        </w:rPr>
        <w:t>а.с</w:t>
      </w:r>
      <w:proofErr w:type="spellEnd"/>
      <w:r w:rsidRPr="00050075">
        <w:rPr>
          <w:sz w:val="24"/>
          <w:szCs w:val="24"/>
        </w:rPr>
        <w:t>. № 1182104).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Арочная плотина высотой 6 м состоит из сборных клинообразных железобетонных блоков метровой высоты, уложенных по расчетной дуге, образующих сквозные отверстия ди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метром 30 см, и из массивных опор на концах (рис. 17).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53600EBB" wp14:editId="2721FA32">
            <wp:extent cx="2270760" cy="1524000"/>
            <wp:effectExtent l="0" t="0" r="0" b="0"/>
            <wp:docPr id="78" name="Рисунок 78" descr="http://images.znaytovar.ru/images/text/51272.files/image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images.znaytovar.ru/images/text/51272.files/image068.jp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76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Рис. 17.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 xml:space="preserve">Арочное железобетонное сквозное сооружение на притоке </w:t>
      </w:r>
      <w:proofErr w:type="spellStart"/>
      <w:r w:rsidRPr="00050075">
        <w:rPr>
          <w:b/>
          <w:bCs/>
          <w:sz w:val="24"/>
          <w:szCs w:val="24"/>
        </w:rPr>
        <w:t>Кокчек</w:t>
      </w:r>
      <w:proofErr w:type="spellEnd"/>
      <w:r w:rsidRPr="00050075">
        <w:rPr>
          <w:b/>
          <w:bCs/>
          <w:sz w:val="24"/>
          <w:szCs w:val="24"/>
        </w:rPr>
        <w:t xml:space="preserve"> р. </w:t>
      </w:r>
      <w:proofErr w:type="gramStart"/>
      <w:r w:rsidRPr="00050075">
        <w:rPr>
          <w:b/>
          <w:bCs/>
          <w:sz w:val="24"/>
          <w:szCs w:val="24"/>
        </w:rPr>
        <w:t>Большой</w:t>
      </w:r>
      <w:proofErr w:type="gramEnd"/>
      <w:r w:rsidRPr="00050075">
        <w:rPr>
          <w:b/>
          <w:bCs/>
          <w:sz w:val="24"/>
          <w:szCs w:val="24"/>
        </w:rPr>
        <w:t xml:space="preserve"> </w:t>
      </w:r>
      <w:proofErr w:type="spellStart"/>
      <w:r w:rsidRPr="00050075">
        <w:rPr>
          <w:b/>
          <w:bCs/>
          <w:sz w:val="24"/>
          <w:szCs w:val="24"/>
        </w:rPr>
        <w:t>Алм</w:t>
      </w:r>
      <w:r w:rsidRPr="00050075">
        <w:rPr>
          <w:b/>
          <w:bCs/>
          <w:sz w:val="24"/>
          <w:szCs w:val="24"/>
        </w:rPr>
        <w:t>а</w:t>
      </w:r>
      <w:r w:rsidRPr="00050075">
        <w:rPr>
          <w:b/>
          <w:bCs/>
          <w:sz w:val="24"/>
          <w:szCs w:val="24"/>
        </w:rPr>
        <w:t>тинки</w:t>
      </w:r>
      <w:proofErr w:type="spellEnd"/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Конструкция может применяться и для устройства подпорных стен, малых архитектурных форм, в других сооружениях, где требуются повышенная надежность и экономичность, так как дает возможность уменьшить массу до 60 % по сравнению с неразрезной аркой.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Арочные плотины построены в ущелье </w:t>
      </w:r>
      <w:proofErr w:type="spellStart"/>
      <w:r w:rsidRPr="00050075">
        <w:rPr>
          <w:sz w:val="24"/>
          <w:szCs w:val="24"/>
        </w:rPr>
        <w:t>Кокчек</w:t>
      </w:r>
      <w:proofErr w:type="spellEnd"/>
      <w:r w:rsidRPr="00050075">
        <w:rPr>
          <w:sz w:val="24"/>
          <w:szCs w:val="24"/>
        </w:rPr>
        <w:t xml:space="preserve"> на р. </w:t>
      </w:r>
      <w:proofErr w:type="gramStart"/>
      <w:r w:rsidRPr="00050075">
        <w:rPr>
          <w:sz w:val="24"/>
          <w:szCs w:val="24"/>
        </w:rPr>
        <w:t>Большая</w:t>
      </w:r>
      <w:proofErr w:type="gramEnd"/>
      <w:r w:rsidRPr="00050075">
        <w:rPr>
          <w:sz w:val="24"/>
          <w:szCs w:val="24"/>
        </w:rPr>
        <w:t xml:space="preserve"> </w:t>
      </w:r>
      <w:proofErr w:type="spellStart"/>
      <w:r w:rsidRPr="00050075">
        <w:rPr>
          <w:sz w:val="24"/>
          <w:szCs w:val="24"/>
        </w:rPr>
        <w:t>Алматинка</w:t>
      </w:r>
      <w:proofErr w:type="spellEnd"/>
      <w:r w:rsidRPr="00050075">
        <w:rPr>
          <w:sz w:val="24"/>
          <w:szCs w:val="24"/>
        </w:rPr>
        <w:t xml:space="preserve"> (один пролет), вблизи с. </w:t>
      </w:r>
      <w:proofErr w:type="spellStart"/>
      <w:r w:rsidRPr="00050075">
        <w:rPr>
          <w:sz w:val="24"/>
          <w:szCs w:val="24"/>
        </w:rPr>
        <w:t>Кайназаровки</w:t>
      </w:r>
      <w:proofErr w:type="spellEnd"/>
      <w:r w:rsidRPr="00050075">
        <w:rPr>
          <w:sz w:val="24"/>
          <w:szCs w:val="24"/>
        </w:rPr>
        <w:t xml:space="preserve"> </w:t>
      </w:r>
      <w:proofErr w:type="spellStart"/>
      <w:r w:rsidRPr="00050075">
        <w:rPr>
          <w:sz w:val="24"/>
          <w:szCs w:val="24"/>
        </w:rPr>
        <w:t>Енбекшиказахского</w:t>
      </w:r>
      <w:proofErr w:type="spellEnd"/>
      <w:r w:rsidRPr="00050075">
        <w:rPr>
          <w:sz w:val="24"/>
          <w:szCs w:val="24"/>
        </w:rPr>
        <w:t xml:space="preserve"> района (два сооружения по четыре пролета) и в с. "Красный Восток" </w:t>
      </w:r>
      <w:proofErr w:type="spellStart"/>
      <w:r w:rsidRPr="00050075">
        <w:rPr>
          <w:sz w:val="24"/>
          <w:szCs w:val="24"/>
        </w:rPr>
        <w:t>Каскеленского</w:t>
      </w:r>
      <w:proofErr w:type="spellEnd"/>
      <w:r w:rsidRPr="00050075">
        <w:rPr>
          <w:sz w:val="24"/>
          <w:szCs w:val="24"/>
        </w:rPr>
        <w:t xml:space="preserve"> района (три пролета).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На основе результатов анализа разрушения плотин можно сделать вывод о том, что ме</w:t>
      </w:r>
      <w:r w:rsidRPr="00050075">
        <w:rPr>
          <w:sz w:val="24"/>
          <w:szCs w:val="24"/>
        </w:rPr>
        <w:t>л</w:t>
      </w:r>
      <w:r w:rsidRPr="00050075">
        <w:rPr>
          <w:sz w:val="24"/>
          <w:szCs w:val="24"/>
        </w:rPr>
        <w:t xml:space="preserve">кие селезадерживающие сооружения из металлических форм, стоек и тросов оказались не эффективными не только против селя, но и против крупного </w:t>
      </w:r>
      <w:proofErr w:type="spellStart"/>
      <w:r w:rsidRPr="00050075">
        <w:rPr>
          <w:sz w:val="24"/>
          <w:szCs w:val="24"/>
        </w:rPr>
        <w:t>наносонесущего</w:t>
      </w:r>
      <w:proofErr w:type="spellEnd"/>
      <w:r w:rsidRPr="00050075">
        <w:rPr>
          <w:sz w:val="24"/>
          <w:szCs w:val="24"/>
        </w:rPr>
        <w:t xml:space="preserve"> паводка. Т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кие одиночные плоские селезадерживающие запруды эффективны в условиях малых сел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опасных бассейнов, где формируются незначительные паводковые расходы до 20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/</w:t>
      </w:r>
      <w:proofErr w:type="gramStart"/>
      <w:r w:rsidRPr="00050075">
        <w:rPr>
          <w:sz w:val="24"/>
          <w:szCs w:val="24"/>
        </w:rPr>
        <w:t>с</w:t>
      </w:r>
      <w:proofErr w:type="gramEnd"/>
      <w:r w:rsidRPr="00050075">
        <w:rPr>
          <w:sz w:val="24"/>
          <w:szCs w:val="24"/>
        </w:rPr>
        <w:t>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Эксплуатация </w:t>
      </w:r>
      <w:proofErr w:type="spellStart"/>
      <w:r w:rsidRPr="00050075">
        <w:rPr>
          <w:sz w:val="24"/>
          <w:szCs w:val="24"/>
        </w:rPr>
        <w:t>селеуловителя</w:t>
      </w:r>
      <w:proofErr w:type="spellEnd"/>
      <w:r w:rsidRPr="00050075">
        <w:rPr>
          <w:sz w:val="24"/>
          <w:szCs w:val="24"/>
        </w:rPr>
        <w:t xml:space="preserve"> на р. Акжар подтвердила высокую эффективность сборных пространственных железобетонных сооружений против селевых потоков с максимальным расходом до 50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/</w:t>
      </w:r>
      <w:proofErr w:type="gramStart"/>
      <w:r w:rsidRPr="00050075">
        <w:rPr>
          <w:sz w:val="24"/>
          <w:szCs w:val="24"/>
        </w:rPr>
        <w:t>с</w:t>
      </w:r>
      <w:proofErr w:type="gramEnd"/>
      <w:r w:rsidRPr="00050075">
        <w:rPr>
          <w:sz w:val="24"/>
          <w:szCs w:val="24"/>
        </w:rPr>
        <w:t>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Из класса сквозных легких железобетонных сооружений по надежности работы, быстроте монтажа и экономичности выделяется сооружение, построенное в ущелье </w:t>
      </w:r>
      <w:proofErr w:type="spellStart"/>
      <w:r w:rsidRPr="00050075">
        <w:rPr>
          <w:sz w:val="24"/>
          <w:szCs w:val="24"/>
        </w:rPr>
        <w:t>Кокчек</w:t>
      </w:r>
      <w:proofErr w:type="spellEnd"/>
      <w:r w:rsidRPr="00050075">
        <w:rPr>
          <w:sz w:val="24"/>
          <w:szCs w:val="24"/>
        </w:rPr>
        <w:t xml:space="preserve"> на р. </w:t>
      </w:r>
      <w:proofErr w:type="gramStart"/>
      <w:r w:rsidRPr="00050075">
        <w:rPr>
          <w:sz w:val="24"/>
          <w:szCs w:val="24"/>
        </w:rPr>
        <w:t>Большая</w:t>
      </w:r>
      <w:proofErr w:type="gramEnd"/>
      <w:r w:rsidRPr="00050075">
        <w:rPr>
          <w:sz w:val="24"/>
          <w:szCs w:val="24"/>
        </w:rPr>
        <w:t xml:space="preserve"> </w:t>
      </w:r>
      <w:proofErr w:type="spellStart"/>
      <w:r w:rsidRPr="00050075">
        <w:rPr>
          <w:sz w:val="24"/>
          <w:szCs w:val="24"/>
        </w:rPr>
        <w:t>Алматинка</w:t>
      </w:r>
      <w:proofErr w:type="spellEnd"/>
      <w:r w:rsidRPr="00050075">
        <w:rPr>
          <w:sz w:val="24"/>
          <w:szCs w:val="24"/>
        </w:rPr>
        <w:t>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Сооружение выдержало несколько натисков селевых потоков и в данное время (в течение одного года) полностью занесено наносами, при этом в теле сооружения не обнаружено никаких следов разрушений. Такие сооружения могут выдержать любые катастрофич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ские селевые потоки.</w:t>
      </w:r>
    </w:p>
    <w:p w:rsidR="00050075" w:rsidRPr="00050075" w:rsidRDefault="00050075" w:rsidP="00050075">
      <w:pPr>
        <w:spacing w:after="0" w:line="240" w:lineRule="auto"/>
        <w:jc w:val="both"/>
        <w:rPr>
          <w:b/>
          <w:bCs/>
          <w:sz w:val="24"/>
          <w:szCs w:val="24"/>
        </w:rPr>
      </w:pPr>
      <w:r w:rsidRPr="00050075">
        <w:rPr>
          <w:b/>
          <w:bCs/>
          <w:sz w:val="24"/>
          <w:szCs w:val="24"/>
        </w:rPr>
        <w:t>3.3. Зарубежный опыт строительства селезащитных сооружений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Наиболее распространенным методом борьбы с уже сформировавшимися селевыми пот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ками является перехват твердого селевого стока на различных участках водотока путем строительства различных сквозных металлических и железобетонных конструкций сел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защитных сооружений. Такие сооружения строятся либо в транзитной зоне, либо в верх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вьях, в створах, где может быть обеспечена максимальная емкость верхнего бьефа.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lastRenderedPageBreak/>
        <w:t>Наиболее распространенным типом поперечных сооружений во Франции являются запр</w:t>
      </w:r>
      <w:r w:rsidRPr="00050075">
        <w:rPr>
          <w:sz w:val="24"/>
          <w:szCs w:val="24"/>
        </w:rPr>
        <w:t>у</w:t>
      </w:r>
      <w:r w:rsidRPr="00050075">
        <w:rPr>
          <w:sz w:val="24"/>
          <w:szCs w:val="24"/>
        </w:rPr>
        <w:t>ды, которых здесь построено несколько десятков тысяч. Материалами запруды являются дерево и сухая каменная кладка [7].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В последнее время начали сооружать бетонные и железобетонные запруды различных конструкций высотой более 8 - 10 м. Несколько таких запруд в сочетании с облесением площади, превышающей 2000 га, сооружены на водотоке Бурже (в бассейне р. </w:t>
      </w:r>
      <w:proofErr w:type="spellStart"/>
      <w:r w:rsidRPr="00050075">
        <w:rPr>
          <w:sz w:val="24"/>
          <w:szCs w:val="24"/>
        </w:rPr>
        <w:t>Ибай</w:t>
      </w:r>
      <w:proofErr w:type="spellEnd"/>
      <w:r w:rsidRPr="00050075">
        <w:rPr>
          <w:sz w:val="24"/>
          <w:szCs w:val="24"/>
        </w:rPr>
        <w:t>). П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перечный профиль запруд трапецеидальный, в плане они часто имеют выпуклость в ст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рону верхнего бьефа, открылки и основания, глубоко врытые в грунт (на 1-2 м), порог в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досливного отверстия вогнутого профиля. Внедрение железобетона привело к появлению конструкции основания запруд с платформой (шириной до 2 м) и профилем в виде L, о</w:t>
      </w:r>
      <w:r w:rsidRPr="00050075">
        <w:rPr>
          <w:sz w:val="24"/>
          <w:szCs w:val="24"/>
        </w:rPr>
        <w:t>б</w:t>
      </w:r>
      <w:r w:rsidRPr="00050075">
        <w:rPr>
          <w:sz w:val="24"/>
          <w:szCs w:val="24"/>
        </w:rPr>
        <w:t xml:space="preserve">ращенной к верхнему бьефу, что повышает устойчивость против опрокидывания после </w:t>
      </w:r>
      <w:proofErr w:type="spellStart"/>
      <w:r w:rsidRPr="00050075">
        <w:rPr>
          <w:sz w:val="24"/>
          <w:szCs w:val="24"/>
        </w:rPr>
        <w:t>пригрузки</w:t>
      </w:r>
      <w:proofErr w:type="spellEnd"/>
      <w:r w:rsidRPr="00050075">
        <w:rPr>
          <w:sz w:val="24"/>
          <w:szCs w:val="24"/>
        </w:rPr>
        <w:t xml:space="preserve"> основания отложениями.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Во Франции разработан </w:t>
      </w:r>
      <w:proofErr w:type="spellStart"/>
      <w:r w:rsidRPr="00050075">
        <w:rPr>
          <w:sz w:val="24"/>
          <w:szCs w:val="24"/>
        </w:rPr>
        <w:t>селеуловитель</w:t>
      </w:r>
      <w:proofErr w:type="spellEnd"/>
      <w:r w:rsidRPr="00050075">
        <w:rPr>
          <w:sz w:val="24"/>
          <w:szCs w:val="24"/>
        </w:rPr>
        <w:t>, состоящий из наклонных решеток, образуемых горизонтально расположенными параллельно друг другу стержнями (рис. 18), свободно входящими в опорные береговые массивы. В случае широкого русла устраиваются пр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межуточные опорные массивы. Решетке придается наклон по течению или против течения по углу естественного откоса, чтобы снять статическое давление селевых отложений на решетки.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5D8816F8" wp14:editId="48E61AE2">
            <wp:extent cx="4053840" cy="1615440"/>
            <wp:effectExtent l="0" t="0" r="3810" b="3810"/>
            <wp:docPr id="77" name="Рисунок 77" descr="http://images.znaytovar.ru/images/text/51272.files/image0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images.znaytovar.ru/images/text/51272.files/image070.jp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3840" cy="161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Кроме того, применяются мелкие сетчатые запруды, </w:t>
      </w:r>
      <w:proofErr w:type="spellStart"/>
      <w:r w:rsidRPr="00050075">
        <w:rPr>
          <w:sz w:val="24"/>
          <w:szCs w:val="24"/>
        </w:rPr>
        <w:t>габионные</w:t>
      </w:r>
      <w:proofErr w:type="spellEnd"/>
      <w:r w:rsidRPr="00050075">
        <w:rPr>
          <w:sz w:val="24"/>
          <w:szCs w:val="24"/>
        </w:rPr>
        <w:t xml:space="preserve"> плотины [7].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 ФРГ разработано заграждение для улавливания селевых потоков и плавающей древес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ны. Заграждение выполнено в виде решетки из стальных горизонтальных и вертикальных стержней (рис. 19), причем решетки образуют плоские каркасы, расположенные в напра</w:t>
      </w:r>
      <w:r w:rsidRPr="00050075">
        <w:rPr>
          <w:sz w:val="24"/>
          <w:szCs w:val="24"/>
        </w:rPr>
        <w:t>в</w:t>
      </w:r>
      <w:r w:rsidRPr="00050075">
        <w:rPr>
          <w:sz w:val="24"/>
          <w:szCs w:val="24"/>
        </w:rPr>
        <w:t>лении потока.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3EA2346E" wp14:editId="6FC2421D">
            <wp:extent cx="3307080" cy="1112520"/>
            <wp:effectExtent l="0" t="0" r="7620" b="0"/>
            <wp:docPr id="76" name="Рисунок 76" descr="http://images.znaytovar.ru/images/text/51272.files/image0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images.znaytovar.ru/images/text/51272.files/image072.jp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080" cy="111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Рис. 19. Заграждение для улавливания крупных включений селевых потоков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Между каркасами имеются сквозные отверстия. Стержни каркасов соедин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ны </w:t>
      </w:r>
      <w:r w:rsidRPr="00050075">
        <w:rPr>
          <w:b/>
          <w:bCs/>
          <w:sz w:val="24"/>
          <w:szCs w:val="24"/>
        </w:rPr>
        <w:t>между </w:t>
      </w:r>
      <w:r w:rsidRPr="00050075">
        <w:rPr>
          <w:sz w:val="24"/>
          <w:szCs w:val="24"/>
        </w:rPr>
        <w:t xml:space="preserve">собой с помощью узловых листов и болтов. </w:t>
      </w:r>
      <w:proofErr w:type="gramStart"/>
      <w:r w:rsidRPr="00050075">
        <w:rPr>
          <w:sz w:val="24"/>
          <w:szCs w:val="24"/>
        </w:rPr>
        <w:t>Расстояние между горизонтальн</w:t>
      </w:r>
      <w:r w:rsidRPr="00050075">
        <w:rPr>
          <w:sz w:val="24"/>
          <w:szCs w:val="24"/>
        </w:rPr>
        <w:t>ы</w:t>
      </w:r>
      <w:r w:rsidRPr="00050075">
        <w:rPr>
          <w:sz w:val="24"/>
          <w:szCs w:val="24"/>
        </w:rPr>
        <w:t>ми стержнями на нижнем участке заграждения меньше, чем на верхнем.</w:t>
      </w:r>
      <w:proofErr w:type="gramEnd"/>
      <w:r w:rsidRPr="00050075">
        <w:rPr>
          <w:sz w:val="24"/>
          <w:szCs w:val="24"/>
        </w:rPr>
        <w:t xml:space="preserve"> Вертикальные стержни находятся на одинаковом расстоянии один от другого.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Плотины для перехвата твердого стока селевых потоков наиболее широко применяются в Японии, где построено свыше 4 тыс. противоселевых плотин, т.е. в среднем одна плотина на каждые 70 км</w:t>
      </w:r>
      <w:proofErr w:type="gramStart"/>
      <w:r w:rsidRPr="00050075">
        <w:rPr>
          <w:sz w:val="24"/>
          <w:szCs w:val="24"/>
          <w:vertAlign w:val="superscript"/>
        </w:rPr>
        <w:t>2</w:t>
      </w:r>
      <w:proofErr w:type="gramEnd"/>
      <w:r w:rsidRPr="00050075">
        <w:rPr>
          <w:sz w:val="24"/>
          <w:szCs w:val="24"/>
        </w:rPr>
        <w:t xml:space="preserve"> территории, не считая других мелких противоселевых сооружений и конструкции [15]. Показательным в этом отношении является бассейн </w:t>
      </w:r>
      <w:proofErr w:type="spellStart"/>
      <w:r w:rsidRPr="00050075">
        <w:rPr>
          <w:sz w:val="24"/>
          <w:szCs w:val="24"/>
        </w:rPr>
        <w:t>селеносной</w:t>
      </w:r>
      <w:proofErr w:type="spellEnd"/>
      <w:r w:rsidRPr="00050075">
        <w:rPr>
          <w:sz w:val="24"/>
          <w:szCs w:val="24"/>
        </w:rPr>
        <w:t xml:space="preserve"> р. </w:t>
      </w:r>
      <w:proofErr w:type="spellStart"/>
      <w:r w:rsidRPr="00050075">
        <w:rPr>
          <w:sz w:val="24"/>
          <w:szCs w:val="24"/>
        </w:rPr>
        <w:t>Юк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ва</w:t>
      </w:r>
      <w:proofErr w:type="spellEnd"/>
      <w:r w:rsidRPr="00050075">
        <w:rPr>
          <w:sz w:val="24"/>
          <w:szCs w:val="24"/>
        </w:rPr>
        <w:t>, в котором размещены 12 крупных (высотой более 10 м) противоселевых бетонных плотин, а также низконапорные запруды и берегозащитные стены.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 Японии предложены плотины повышенной устойчивости (рис. 20), состоящие из двух взаимосвязанных сооружений разной высоты. В процессе прохода селевых потоков пр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lastRenderedPageBreak/>
        <w:t>странство между плотинами заполняется материалом селя, что способствует повышению ее устойчивости.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0A6F50CB" wp14:editId="6B7B31C4">
            <wp:extent cx="2621280" cy="1463040"/>
            <wp:effectExtent l="0" t="0" r="7620" b="3810"/>
            <wp:docPr id="75" name="Рисунок 75" descr="http://images.znaytovar.ru/images/text/51272.files/image0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images.znaytovar.ru/images/text/51272.files/image074.jp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28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Рис. 20. Конструкция запруды повышенной устойчивости на сдвиг и опрокидывание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Кроме того, каскад из двух сооружений, имеющих разные высоты и единую фундамен</w:t>
      </w:r>
      <w:r w:rsidRPr="00050075">
        <w:rPr>
          <w:sz w:val="24"/>
          <w:szCs w:val="24"/>
        </w:rPr>
        <w:t>т</w:t>
      </w:r>
      <w:r w:rsidRPr="00050075">
        <w:rPr>
          <w:sz w:val="24"/>
          <w:szCs w:val="24"/>
        </w:rPr>
        <w:t>ную часть, полностью исключает размыв основания и опрокидывание. Устраиваются та</w:t>
      </w:r>
      <w:r w:rsidRPr="00050075">
        <w:rPr>
          <w:sz w:val="24"/>
          <w:szCs w:val="24"/>
        </w:rPr>
        <w:t>к</w:t>
      </w:r>
      <w:r w:rsidRPr="00050075">
        <w:rPr>
          <w:sz w:val="24"/>
          <w:szCs w:val="24"/>
        </w:rPr>
        <w:t>же фильтрующие запруды, сквозные сооружения из металлических конструкций и из ж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лезобетонных элементов. С целью закрепления прирусловых участков используются о</w:t>
      </w:r>
      <w:r w:rsidRPr="00050075">
        <w:rPr>
          <w:sz w:val="24"/>
          <w:szCs w:val="24"/>
        </w:rPr>
        <w:t>т</w:t>
      </w:r>
      <w:r w:rsidRPr="00050075">
        <w:rPr>
          <w:sz w:val="24"/>
          <w:szCs w:val="24"/>
        </w:rPr>
        <w:t>дельные форменные элементы из пространственных конструкций типа тетраэдра и сипая, укладываемых вдоль береговой полосы.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Территория Югославии характеризуется сетью </w:t>
      </w:r>
      <w:proofErr w:type="spellStart"/>
      <w:r w:rsidRPr="00050075">
        <w:rPr>
          <w:sz w:val="24"/>
          <w:szCs w:val="24"/>
        </w:rPr>
        <w:t>селеносных</w:t>
      </w:r>
      <w:proofErr w:type="spellEnd"/>
      <w:r w:rsidRPr="00050075">
        <w:rPr>
          <w:sz w:val="24"/>
          <w:szCs w:val="24"/>
        </w:rPr>
        <w:t xml:space="preserve"> водотоков не слишком бол</w:t>
      </w:r>
      <w:r w:rsidRPr="00050075">
        <w:rPr>
          <w:sz w:val="24"/>
          <w:szCs w:val="24"/>
        </w:rPr>
        <w:t>ь</w:t>
      </w:r>
      <w:r w:rsidRPr="00050075">
        <w:rPr>
          <w:sz w:val="24"/>
          <w:szCs w:val="24"/>
        </w:rPr>
        <w:t>шой мощности [7].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В качестве противоселевых сооружений используются фильтрующие запруды (высотой до 10 м) системы С. </w:t>
      </w:r>
      <w:proofErr w:type="spellStart"/>
      <w:r w:rsidRPr="00050075">
        <w:rPr>
          <w:sz w:val="24"/>
          <w:szCs w:val="24"/>
        </w:rPr>
        <w:t>Росича</w:t>
      </w:r>
      <w:proofErr w:type="spellEnd"/>
      <w:r w:rsidRPr="00050075">
        <w:rPr>
          <w:sz w:val="24"/>
          <w:szCs w:val="24"/>
        </w:rPr>
        <w:t xml:space="preserve"> и </w:t>
      </w:r>
      <w:proofErr w:type="spellStart"/>
      <w:r w:rsidRPr="00050075">
        <w:rPr>
          <w:sz w:val="24"/>
          <w:szCs w:val="24"/>
        </w:rPr>
        <w:t>ретардационные</w:t>
      </w:r>
      <w:proofErr w:type="spellEnd"/>
      <w:r w:rsidRPr="00050075">
        <w:rPr>
          <w:sz w:val="24"/>
          <w:szCs w:val="24"/>
        </w:rPr>
        <w:t xml:space="preserve"> - С. Гавриловича. Они строятся из бетона или из каменной кладки на цементном растворе. Фильтрующие устройства представляют с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бой три продольных канала (</w:t>
      </w:r>
      <w:proofErr w:type="gramStart"/>
      <w:r w:rsidRPr="00050075">
        <w:rPr>
          <w:sz w:val="24"/>
          <w:szCs w:val="24"/>
        </w:rPr>
        <w:t>главный</w:t>
      </w:r>
      <w:proofErr w:type="gramEnd"/>
      <w:r w:rsidRPr="00050075">
        <w:rPr>
          <w:sz w:val="24"/>
          <w:szCs w:val="24"/>
        </w:rPr>
        <w:t xml:space="preserve"> и два боковых) сборно-решетчатой конструкции. Назначение сооружения - образовать мощные отложения в </w:t>
      </w:r>
      <w:proofErr w:type="spellStart"/>
      <w:r w:rsidRPr="00050075">
        <w:rPr>
          <w:sz w:val="24"/>
          <w:szCs w:val="24"/>
        </w:rPr>
        <w:t>предбарражной</w:t>
      </w:r>
      <w:proofErr w:type="spellEnd"/>
      <w:r w:rsidRPr="00050075">
        <w:rPr>
          <w:sz w:val="24"/>
          <w:szCs w:val="24"/>
        </w:rPr>
        <w:t xml:space="preserve"> пазухе. Из-за быстрого отделения воды от наносов на фильтрующих каналах уменьшается транспорт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рующая сила селевого потока, откладывающего крупные наносы непосредственно на р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шетках каналов. В дальнейшем эти крупные отложения на решетках должны служить как новая дренажная система, развивающаяся при следующих паводках.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В теле </w:t>
      </w:r>
      <w:proofErr w:type="spellStart"/>
      <w:r w:rsidRPr="00050075">
        <w:rPr>
          <w:sz w:val="24"/>
          <w:szCs w:val="24"/>
        </w:rPr>
        <w:t>ретардационной</w:t>
      </w:r>
      <w:proofErr w:type="spellEnd"/>
      <w:r w:rsidRPr="00050075">
        <w:rPr>
          <w:sz w:val="24"/>
          <w:szCs w:val="24"/>
        </w:rPr>
        <w:t xml:space="preserve"> запруды предусмотрены большие отверстия (окна). Часть расхода потока под давлением проходит через отверстия, остальная часть - через водослив, что дает возможность расщепить поток на ряд струй, имеющих различные скорости на вых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 xml:space="preserve">де. Так как каждая струя находится под разным гидротехническим давлением на выходе, верхняя струя задерживается по отношению к </w:t>
      </w:r>
      <w:proofErr w:type="gramStart"/>
      <w:r w:rsidRPr="00050075">
        <w:rPr>
          <w:sz w:val="24"/>
          <w:szCs w:val="24"/>
        </w:rPr>
        <w:t>средней</w:t>
      </w:r>
      <w:proofErr w:type="gramEnd"/>
      <w:r w:rsidRPr="00050075">
        <w:rPr>
          <w:sz w:val="24"/>
          <w:szCs w:val="24"/>
        </w:rPr>
        <w:t>, средняя - к нижней. В Югославии также строятся земляные запруды высотой 4 - 7 м с бетонными трубами </w:t>
      </w:r>
      <w:r w:rsidRPr="00050075">
        <w:rPr>
          <w:i/>
          <w:iCs/>
          <w:sz w:val="24"/>
          <w:szCs w:val="24"/>
        </w:rPr>
        <w:t>d</w:t>
      </w:r>
      <w:r w:rsidRPr="00050075">
        <w:rPr>
          <w:sz w:val="24"/>
          <w:szCs w:val="24"/>
        </w:rPr>
        <w:t> = 1 м и запруды из сборных железобетонных элементов.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 Австрии широко распространены гидротехнические сооружения, барражи бетонные сквозные и из каменной кладки [16].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Прямолинейные и слабоизогнутые в плане неармированные каменные и бетонные запр</w:t>
      </w:r>
      <w:r w:rsidRPr="00050075">
        <w:rPr>
          <w:sz w:val="24"/>
          <w:szCs w:val="24"/>
        </w:rPr>
        <w:t>у</w:t>
      </w:r>
      <w:r w:rsidRPr="00050075">
        <w:rPr>
          <w:sz w:val="24"/>
          <w:szCs w:val="24"/>
        </w:rPr>
        <w:t xml:space="preserve">ды выполняются на основе теории гравитационных стенок. </w:t>
      </w:r>
      <w:proofErr w:type="gramStart"/>
      <w:r w:rsidRPr="00050075">
        <w:rPr>
          <w:sz w:val="24"/>
          <w:szCs w:val="24"/>
        </w:rPr>
        <w:t>Ширина гребня запруды равна 1 - 1,5 м, верховая грань вертикальная, уклон низовой грани 20 - 25 %. Длина пролета б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тонных </w:t>
      </w:r>
      <w:r w:rsidRPr="00050075">
        <w:rPr>
          <w:i/>
          <w:iCs/>
          <w:sz w:val="24"/>
          <w:szCs w:val="24"/>
        </w:rPr>
        <w:t>{</w:t>
      </w:r>
      <w:r w:rsidRPr="00050075">
        <w:rPr>
          <w:sz w:val="24"/>
          <w:szCs w:val="24"/>
        </w:rPr>
        <w:t>прямолинейных в плане) запруд достигает 20 - 30 м; при больших пролетах з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пруды арочного очертания.</w:t>
      </w:r>
      <w:proofErr w:type="gramEnd"/>
      <w:r w:rsidRPr="00050075">
        <w:rPr>
          <w:sz w:val="24"/>
          <w:szCs w:val="24"/>
        </w:rPr>
        <w:t xml:space="preserve"> Для уменьшения воздействия гидростатического давления в</w:t>
      </w:r>
      <w:r w:rsidRPr="00050075">
        <w:rPr>
          <w:sz w:val="24"/>
          <w:szCs w:val="24"/>
        </w:rPr>
        <w:t>ы</w:t>
      </w:r>
      <w:r w:rsidRPr="00050075">
        <w:rPr>
          <w:sz w:val="24"/>
          <w:szCs w:val="24"/>
        </w:rPr>
        <w:t>сокие запруды строят в два этапа, причем ко второму этапу (наращиванию верхней трети) приступают только после полного занесения наносами ранее построенной части сооруж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ний.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Наиболее часто применяемые в Австрии запруды с горизонтальным расположением балок имеют просвет между элементами от 15 - 20 до 30 (100) см, высоту решетки 2,25 - 4 м; ширину 3,5 - 5,5 м. Решетки изготовляют из полосовой стали, труб, рельсов.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Стоимость такого сооружения на 60 % дороже стоимости обычного гравитационного, </w:t>
      </w:r>
      <w:proofErr w:type="gramStart"/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д</w:t>
      </w:r>
      <w:r w:rsidRPr="00050075">
        <w:rPr>
          <w:sz w:val="24"/>
          <w:szCs w:val="24"/>
        </w:rPr>
        <w:t>нако</w:t>
      </w:r>
      <w:proofErr w:type="gramEnd"/>
      <w:r w:rsidRPr="00050075">
        <w:rPr>
          <w:sz w:val="24"/>
          <w:szCs w:val="24"/>
        </w:rPr>
        <w:t xml:space="preserve"> его преимущество заключается в более легкой и быстрой очистке емкости от нан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 xml:space="preserve">сов, которую осуществляют скреперами, экскаваторами, фронтальными погрузчиками на </w:t>
      </w:r>
      <w:r w:rsidRPr="00050075">
        <w:rPr>
          <w:sz w:val="24"/>
          <w:szCs w:val="24"/>
        </w:rPr>
        <w:lastRenderedPageBreak/>
        <w:t>гусеничном ходу и мощными автомобилями-самосвалами. Стоимость механизированной очистки составляет 9 - 21 шиллинг за 1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В США, в основном, строятся крупные плотины высотой до 60 м, например, в районе г. Лос-Анжелеса построено 19 плотин, 72 </w:t>
      </w:r>
      <w:proofErr w:type="spellStart"/>
      <w:r w:rsidRPr="00050075">
        <w:rPr>
          <w:sz w:val="24"/>
          <w:szCs w:val="24"/>
        </w:rPr>
        <w:t>селехранилища</w:t>
      </w:r>
      <w:proofErr w:type="spellEnd"/>
      <w:r w:rsidRPr="00050075">
        <w:rPr>
          <w:sz w:val="24"/>
          <w:szCs w:val="24"/>
        </w:rPr>
        <w:t xml:space="preserve"> [8], а также запруды из железоб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тонного ряда и металлического шпунта. Выбор типа сооружения определяется наличием подъездных путей, так как тяжелые железобетонные элементы могут доставляться на м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сто лишь автомобильным транспортом. В необжитых и неосвоенных районах применяют конструкции из металлического шпунта, детали которых к месту строительства доставл</w:t>
      </w:r>
      <w:r w:rsidRPr="00050075">
        <w:rPr>
          <w:sz w:val="24"/>
          <w:szCs w:val="24"/>
        </w:rPr>
        <w:t>я</w:t>
      </w:r>
      <w:r w:rsidRPr="00050075">
        <w:rPr>
          <w:sz w:val="24"/>
          <w:szCs w:val="24"/>
        </w:rPr>
        <w:t>ют вертолетами. Запруды должны предотвращать ливневую эрозию, ведущую к интенс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фикации склоновых процессов (осыпей, оползней, подмывов берегов и т.п.).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 Китае для борьбы с селевыми потоками осуществляются посадка деревьев, дрениров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ние воды, строятся различные ловушки для наносов, а также крупные земляные плотины.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 Италии практикуются мелкие гидротехнические сооружения типа плотин-запруд в с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четании с лесомелиоративными мероприятиями.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Большие комплексные работы по борьбе с эрозией и регулированию горных потоков в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дутся в Болгарии, Чехословакии, Швейцарии и т.д.</w:t>
      </w:r>
    </w:p>
    <w:p w:rsidR="00050075" w:rsidRPr="00050075" w:rsidRDefault="00050075" w:rsidP="00050075">
      <w:pPr>
        <w:spacing w:after="0" w:line="240" w:lineRule="auto"/>
        <w:jc w:val="both"/>
        <w:rPr>
          <w:b/>
          <w:bCs/>
          <w:sz w:val="24"/>
          <w:szCs w:val="24"/>
        </w:rPr>
      </w:pPr>
      <w:r w:rsidRPr="00050075">
        <w:rPr>
          <w:b/>
          <w:bCs/>
          <w:sz w:val="24"/>
          <w:szCs w:val="24"/>
        </w:rPr>
        <w:t>4. НЕКОТОРЫЕ НОВЫЕ ЭФФЕКТИВНЫЕ КОНСТРУКЦИИ СЕЛЕЗАЩИТНЫХ СООРУЖЕНИЙ</w:t>
      </w:r>
    </w:p>
    <w:p w:rsidR="00050075" w:rsidRPr="00050075" w:rsidRDefault="00050075" w:rsidP="00050075">
      <w:pPr>
        <w:spacing w:after="0" w:line="240" w:lineRule="auto"/>
        <w:jc w:val="both"/>
        <w:rPr>
          <w:b/>
          <w:bCs/>
          <w:sz w:val="24"/>
          <w:szCs w:val="24"/>
        </w:rPr>
      </w:pPr>
      <w:r w:rsidRPr="00050075">
        <w:rPr>
          <w:b/>
          <w:bCs/>
          <w:sz w:val="24"/>
          <w:szCs w:val="24"/>
        </w:rPr>
        <w:t>4.1. Защитные сооружения дорог в горловине узких ущелий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Продолжительность эксплуатации автомобильных дорог в горных и предгорных селе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 xml:space="preserve">пасных районах страны в значительной степени зависит от удачного выбора конструкции защитного сооружения. При этом необходимо учесть такие факторы, как протяженность горных склонов вдоль </w:t>
      </w:r>
      <w:proofErr w:type="gramStart"/>
      <w:r w:rsidRPr="00050075">
        <w:rPr>
          <w:sz w:val="24"/>
          <w:szCs w:val="24"/>
        </w:rPr>
        <w:t>дороги</w:t>
      </w:r>
      <w:proofErr w:type="gramEnd"/>
      <w:r w:rsidRPr="00050075">
        <w:rPr>
          <w:sz w:val="24"/>
          <w:szCs w:val="24"/>
        </w:rPr>
        <w:t xml:space="preserve"> как на равнине, так и на перевалах, уклон и ширину конуса русла, а также вид селя, мощность и частоту возникновения селевых потоков.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gramStart"/>
      <w:r w:rsidRPr="00050075">
        <w:rPr>
          <w:sz w:val="24"/>
          <w:szCs w:val="24"/>
        </w:rPr>
        <w:t>Малоэффективными являются широко распространенные в практике строительства з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 xml:space="preserve">пруды, сооружаемые в узких и крутых ущельях, для которых характерно прохождение насыщенных селевых потоков, из-за их быстрого заполнения наносным материалом и сложности работ по расчистке </w:t>
      </w:r>
      <w:proofErr w:type="spellStart"/>
      <w:r w:rsidRPr="00050075">
        <w:rPr>
          <w:sz w:val="24"/>
          <w:szCs w:val="24"/>
        </w:rPr>
        <w:t>межбарражных</w:t>
      </w:r>
      <w:proofErr w:type="spellEnd"/>
      <w:r w:rsidRPr="00050075">
        <w:rPr>
          <w:sz w:val="24"/>
          <w:szCs w:val="24"/>
        </w:rPr>
        <w:t xml:space="preserve"> заполнений.</w:t>
      </w:r>
      <w:proofErr w:type="gramEnd"/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При защите автомобильных дорог, пересекающих конусы узких и крутых </w:t>
      </w:r>
      <w:proofErr w:type="spellStart"/>
      <w:r w:rsidRPr="00050075">
        <w:rPr>
          <w:sz w:val="24"/>
          <w:szCs w:val="24"/>
        </w:rPr>
        <w:t>селеактивных</w:t>
      </w:r>
      <w:proofErr w:type="spellEnd"/>
      <w:r w:rsidRPr="00050075">
        <w:rPr>
          <w:sz w:val="24"/>
          <w:szCs w:val="24"/>
        </w:rPr>
        <w:t xml:space="preserve"> ущелий, необходимо строить более надежные сооружения, допускающие очистку их е</w:t>
      </w:r>
      <w:r w:rsidRPr="00050075">
        <w:rPr>
          <w:sz w:val="24"/>
          <w:szCs w:val="24"/>
        </w:rPr>
        <w:t>м</w:t>
      </w:r>
      <w:r w:rsidRPr="00050075">
        <w:rPr>
          <w:sz w:val="24"/>
          <w:szCs w:val="24"/>
        </w:rPr>
        <w:t>костей с целью повторного использования [12].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Этим требованиям удовлетворяют сооружения арочного типа из клинообразных блоков. Такое сооружение с массивными опорами на концах построено в 1988 г. для защиты н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 xml:space="preserve">жерасположенного автодорожного моста и предотвращения русловой эрозии на </w:t>
      </w:r>
      <w:proofErr w:type="spellStart"/>
      <w:r w:rsidRPr="00050075">
        <w:rPr>
          <w:sz w:val="24"/>
          <w:szCs w:val="24"/>
        </w:rPr>
        <w:t>Кокчеке</w:t>
      </w:r>
      <w:proofErr w:type="spellEnd"/>
      <w:r w:rsidRPr="00050075">
        <w:rPr>
          <w:sz w:val="24"/>
          <w:szCs w:val="24"/>
        </w:rPr>
        <w:t xml:space="preserve">, левом притоке р. Большой </w:t>
      </w:r>
      <w:proofErr w:type="spellStart"/>
      <w:r w:rsidRPr="00050075">
        <w:rPr>
          <w:sz w:val="24"/>
          <w:szCs w:val="24"/>
        </w:rPr>
        <w:t>Алматинки</w:t>
      </w:r>
      <w:proofErr w:type="spellEnd"/>
      <w:r w:rsidRPr="00050075">
        <w:rPr>
          <w:sz w:val="24"/>
          <w:szCs w:val="24"/>
        </w:rPr>
        <w:t>, где прохождение селей отмечается по нескольку раз в год, т.е. практически при каждом заметном ливне. Высота железобетонного блока составляет 1 м, длина 1,2 м. По бокам блока выполнены два полукруглых отверстия рад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усом 15 см. Высота сооружения 6 м, длина - 21,8 м, ширина по гребню - 2 м, по основ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нию - 1,8 м. Сооружение полностью занесено селевыми отложениями в первый год эк</w:t>
      </w:r>
      <w:r w:rsidRPr="00050075">
        <w:rPr>
          <w:sz w:val="24"/>
          <w:szCs w:val="24"/>
        </w:rPr>
        <w:t>с</w:t>
      </w:r>
      <w:r w:rsidRPr="00050075">
        <w:rPr>
          <w:sz w:val="24"/>
          <w:szCs w:val="24"/>
        </w:rPr>
        <w:t xml:space="preserve">плуатации. </w:t>
      </w:r>
      <w:proofErr w:type="spellStart"/>
      <w:r w:rsidRPr="00050075">
        <w:rPr>
          <w:sz w:val="24"/>
          <w:szCs w:val="24"/>
        </w:rPr>
        <w:t>Демонтирование</w:t>
      </w:r>
      <w:proofErr w:type="spellEnd"/>
      <w:r w:rsidRPr="00050075">
        <w:rPr>
          <w:sz w:val="24"/>
          <w:szCs w:val="24"/>
        </w:rPr>
        <w:t xml:space="preserve"> блоков для очистки емкости не представляется возможным из-за монолитного бетонного слоя по верху сооружения толщиной 0,4 м. Такой короткий срок эксплуатации сооружения связан с ограниченным диаметром сквозного канала. В настоящее время это сооружение служит не для перехвата и удержания выносов, а лишь для трансформации крутых уклонов логов на более пологие уклоны, что лишь в некоторой степени способствует гашению энергии селевых потоков и отложению наиболее крупных фракций (см. рис. 17).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Арочное сооружение (</w:t>
      </w:r>
      <w:proofErr w:type="spellStart"/>
      <w:r w:rsidRPr="00050075">
        <w:rPr>
          <w:sz w:val="24"/>
          <w:szCs w:val="24"/>
        </w:rPr>
        <w:t>а.с</w:t>
      </w:r>
      <w:proofErr w:type="spellEnd"/>
      <w:r w:rsidRPr="00050075">
        <w:rPr>
          <w:sz w:val="24"/>
          <w:szCs w:val="24"/>
        </w:rPr>
        <w:t>. № 1182104) выдерживает давление мощных селевых потоков, так как материалы сооружения работают в основном на сжатие, т.е. полностью использ</w:t>
      </w:r>
      <w:r w:rsidRPr="00050075">
        <w:rPr>
          <w:sz w:val="24"/>
          <w:szCs w:val="24"/>
        </w:rPr>
        <w:t>у</w:t>
      </w:r>
      <w:r w:rsidRPr="00050075">
        <w:rPr>
          <w:sz w:val="24"/>
          <w:szCs w:val="24"/>
        </w:rPr>
        <w:t>ется его несущая способность (рис. 21). Кроме того, сборное арочное сооружение можно демонтировать и очистить его емкость от наносов.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lastRenderedPageBreak/>
        <w:drawing>
          <wp:inline distT="0" distB="0" distL="0" distR="0" wp14:anchorId="70312AFB" wp14:editId="294AC5E9">
            <wp:extent cx="4312920" cy="1600200"/>
            <wp:effectExtent l="0" t="0" r="0" b="0"/>
            <wp:docPr id="74" name="Рисунок 74" descr="http://images.znaytovar.ru/images/text/51272.files/image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images.znaytovar.ru/images/text/51272.files/image076.jp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292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Рис. 21 . Арочное сооружение с предварительно обжатыми блоками по всей высоте: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 xml:space="preserve">а - общий </w:t>
      </w:r>
      <w:proofErr w:type="gramStart"/>
      <w:r w:rsidRPr="00050075">
        <w:rPr>
          <w:b/>
          <w:bCs/>
          <w:sz w:val="24"/>
          <w:szCs w:val="24"/>
        </w:rPr>
        <w:t>вид; б</w:t>
      </w:r>
      <w:proofErr w:type="gramEnd"/>
      <w:r w:rsidRPr="00050075">
        <w:rPr>
          <w:b/>
          <w:bCs/>
          <w:sz w:val="24"/>
          <w:szCs w:val="24"/>
        </w:rPr>
        <w:t xml:space="preserve"> - план; 1 - клинообразный блок; 2 - вертикальный стальной сте</w:t>
      </w:r>
      <w:r w:rsidRPr="00050075">
        <w:rPr>
          <w:b/>
          <w:bCs/>
          <w:sz w:val="24"/>
          <w:szCs w:val="24"/>
        </w:rPr>
        <w:t>р</w:t>
      </w:r>
      <w:r w:rsidRPr="00050075">
        <w:rPr>
          <w:b/>
          <w:bCs/>
          <w:sz w:val="24"/>
          <w:szCs w:val="24"/>
        </w:rPr>
        <w:t>жень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Это экономичнее, чем строить новое сооружение. Такое сооружение более сейсмостойкое, так как при сейсмических воздействиях свободно связанные блоки допускают незнач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тельные сдвиги и повороты. При этом не появляются трещины, разрушения и резонан</w:t>
      </w:r>
      <w:r w:rsidRPr="00050075">
        <w:rPr>
          <w:sz w:val="24"/>
          <w:szCs w:val="24"/>
        </w:rPr>
        <w:t>с</w:t>
      </w:r>
      <w:r w:rsidRPr="00050075">
        <w:rPr>
          <w:sz w:val="24"/>
          <w:szCs w:val="24"/>
        </w:rPr>
        <w:t>ный режим колебаний всего сооружения. Энергия сейсмических воздействий расходуется на преодоление трения между блоками и тросами.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Слабым местом этого арочного сооружения являются береговые опоры, незначительные перемещения которых во время землетрясения приводят к нарушению цельности каждого горизонтального пояса, в результате чего происходит их расслоение с последующим ра</w:t>
      </w:r>
      <w:r w:rsidRPr="00050075">
        <w:rPr>
          <w:sz w:val="24"/>
          <w:szCs w:val="24"/>
        </w:rPr>
        <w:t>з</w:t>
      </w:r>
      <w:r w:rsidRPr="00050075">
        <w:rPr>
          <w:sz w:val="24"/>
          <w:szCs w:val="24"/>
        </w:rPr>
        <w:t>рушением всего сооружения.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Для исключения расслоения поясов разработана конструкция нового сооружения с се</w:t>
      </w:r>
      <w:r w:rsidRPr="00050075">
        <w:rPr>
          <w:sz w:val="24"/>
          <w:szCs w:val="24"/>
        </w:rPr>
        <w:t>й</w:t>
      </w:r>
      <w:r w:rsidRPr="00050075">
        <w:rPr>
          <w:sz w:val="24"/>
          <w:szCs w:val="24"/>
        </w:rPr>
        <w:t>смическим поясом (</w:t>
      </w:r>
      <w:proofErr w:type="spellStart"/>
      <w:r w:rsidRPr="00050075">
        <w:rPr>
          <w:sz w:val="24"/>
          <w:szCs w:val="24"/>
        </w:rPr>
        <w:t>а.с</w:t>
      </w:r>
      <w:proofErr w:type="spellEnd"/>
      <w:r w:rsidRPr="00050075">
        <w:rPr>
          <w:sz w:val="24"/>
          <w:szCs w:val="24"/>
        </w:rPr>
        <w:t>. № 1361241) [12].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Очень часто разрушения сооружений происходят из-за подмыва их основания или обхода потоком их торцов, а иногда из-за переливания селевого потока через верхние грани с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 xml:space="preserve">оружения с образованием воды и камнепадов. Такой характер разрушения наблюдался на селезащитных сооружениях </w:t>
      </w:r>
      <w:proofErr w:type="spellStart"/>
      <w:r w:rsidRPr="00050075">
        <w:rPr>
          <w:sz w:val="24"/>
          <w:szCs w:val="24"/>
        </w:rPr>
        <w:t>ЗакНИГМИ</w:t>
      </w:r>
      <w:proofErr w:type="spellEnd"/>
      <w:r w:rsidRPr="00050075">
        <w:rPr>
          <w:sz w:val="24"/>
          <w:szCs w:val="24"/>
        </w:rPr>
        <w:t xml:space="preserve">, построенных на р. </w:t>
      </w:r>
      <w:proofErr w:type="spellStart"/>
      <w:r w:rsidRPr="00050075">
        <w:rPr>
          <w:sz w:val="24"/>
          <w:szCs w:val="24"/>
        </w:rPr>
        <w:t>Дуруджи</w:t>
      </w:r>
      <w:proofErr w:type="spellEnd"/>
      <w:r w:rsidRPr="00050075">
        <w:rPr>
          <w:sz w:val="24"/>
          <w:szCs w:val="24"/>
        </w:rPr>
        <w:t xml:space="preserve"> (Грузия) (рис. 22) и р. Акжар вблизи г. Алма-Аты (см. рис. 15).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349756AF" wp14:editId="2CE545A7">
            <wp:extent cx="2529840" cy="1813560"/>
            <wp:effectExtent l="0" t="0" r="3810" b="0"/>
            <wp:docPr id="73" name="Рисунок 73" descr="http://images.znaytovar.ru/images/text/51272.files/image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images.znaytovar.ru/images/text/51272.files/image078.jp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840" cy="181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 xml:space="preserve">Рис. 22. Размыв подошвы сооружения </w:t>
      </w:r>
      <w:proofErr w:type="spellStart"/>
      <w:r w:rsidRPr="00050075">
        <w:rPr>
          <w:b/>
          <w:bCs/>
          <w:sz w:val="24"/>
          <w:szCs w:val="24"/>
        </w:rPr>
        <w:t>ЗакНИГМИ</w:t>
      </w:r>
      <w:proofErr w:type="spellEnd"/>
      <w:r w:rsidRPr="00050075">
        <w:rPr>
          <w:b/>
          <w:bCs/>
          <w:sz w:val="24"/>
          <w:szCs w:val="24"/>
        </w:rPr>
        <w:t xml:space="preserve"> на р. </w:t>
      </w:r>
      <w:proofErr w:type="spellStart"/>
      <w:r w:rsidRPr="00050075">
        <w:rPr>
          <w:b/>
          <w:bCs/>
          <w:sz w:val="24"/>
          <w:szCs w:val="24"/>
        </w:rPr>
        <w:t>Дуруджи</w:t>
      </w:r>
      <w:proofErr w:type="spellEnd"/>
      <w:r w:rsidRPr="00050075">
        <w:rPr>
          <w:b/>
          <w:bCs/>
          <w:sz w:val="24"/>
          <w:szCs w:val="24"/>
        </w:rPr>
        <w:t xml:space="preserve"> (Грузия)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Для исключения размыва основания, облегчения массы элементов и упрощения геометр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 xml:space="preserve">ческой формы сооружения разработана конструкция на арочном фундаменте (комбинация двух изобретений </w:t>
      </w:r>
      <w:proofErr w:type="gramStart"/>
      <w:r w:rsidRPr="00050075">
        <w:rPr>
          <w:sz w:val="24"/>
          <w:szCs w:val="24"/>
        </w:rPr>
        <w:t>по</w:t>
      </w:r>
      <w:proofErr w:type="gramEnd"/>
      <w:r w:rsidRPr="00050075">
        <w:rPr>
          <w:sz w:val="24"/>
          <w:szCs w:val="24"/>
        </w:rPr>
        <w:t xml:space="preserve"> </w:t>
      </w:r>
      <w:proofErr w:type="spellStart"/>
      <w:r w:rsidRPr="00050075">
        <w:rPr>
          <w:sz w:val="24"/>
          <w:szCs w:val="24"/>
        </w:rPr>
        <w:t>а.с</w:t>
      </w:r>
      <w:proofErr w:type="spellEnd"/>
      <w:r w:rsidRPr="00050075">
        <w:rPr>
          <w:sz w:val="24"/>
          <w:szCs w:val="24"/>
        </w:rPr>
        <w:t xml:space="preserve">. 1606584, 1670030). </w:t>
      </w:r>
      <w:proofErr w:type="gramStart"/>
      <w:r w:rsidRPr="00050075">
        <w:rPr>
          <w:sz w:val="24"/>
          <w:szCs w:val="24"/>
        </w:rPr>
        <w:t xml:space="preserve">Сооружение состоит из трапецеидальной плиты с двумя отверстиями разных диаметров, опорной шайбы с коническими </w:t>
      </w:r>
      <w:proofErr w:type="spellStart"/>
      <w:r w:rsidRPr="00050075">
        <w:rPr>
          <w:sz w:val="24"/>
          <w:szCs w:val="24"/>
        </w:rPr>
        <w:t>уширени</w:t>
      </w:r>
      <w:r w:rsidRPr="00050075">
        <w:rPr>
          <w:sz w:val="24"/>
          <w:szCs w:val="24"/>
        </w:rPr>
        <w:t>я</w:t>
      </w:r>
      <w:r w:rsidRPr="00050075">
        <w:rPr>
          <w:sz w:val="24"/>
          <w:szCs w:val="24"/>
        </w:rPr>
        <w:t>ми</w:t>
      </w:r>
      <w:proofErr w:type="spellEnd"/>
      <w:r w:rsidRPr="00050075">
        <w:rPr>
          <w:sz w:val="24"/>
          <w:szCs w:val="24"/>
        </w:rPr>
        <w:t>, стойки периодического сечения и из арочного фундамента, (рис. 23).</w:t>
      </w:r>
      <w:proofErr w:type="gramEnd"/>
      <w:r w:rsidRPr="00050075">
        <w:rPr>
          <w:sz w:val="24"/>
          <w:szCs w:val="24"/>
        </w:rPr>
        <w:t xml:space="preserve"> Трапецеидальная плита снабжена с двух сторон параллельными желобами и образует при сборке сплошной кривой диск, опирающийся на берег русла и на стойки. После завершения монтажа плит их желоба </w:t>
      </w:r>
      <w:proofErr w:type="spellStart"/>
      <w:r w:rsidRPr="00050075">
        <w:rPr>
          <w:sz w:val="24"/>
          <w:szCs w:val="24"/>
        </w:rPr>
        <w:t>омоноличиваются</w:t>
      </w:r>
      <w:proofErr w:type="spellEnd"/>
      <w:r w:rsidRPr="00050075">
        <w:rPr>
          <w:sz w:val="24"/>
          <w:szCs w:val="24"/>
        </w:rPr>
        <w:t xml:space="preserve"> бетонным раствором, образуя шпонки против сдвига. Стойки армированы пространственным стальным каркасом. Комбинация плит с опорными ша</w:t>
      </w:r>
      <w:r w:rsidRPr="00050075">
        <w:rPr>
          <w:sz w:val="24"/>
          <w:szCs w:val="24"/>
        </w:rPr>
        <w:t>й</w:t>
      </w:r>
      <w:r w:rsidRPr="00050075">
        <w:rPr>
          <w:sz w:val="24"/>
          <w:szCs w:val="24"/>
        </w:rPr>
        <w:t>бами по высоте создает сквозные каналы. Нижние концы стоек заделываются в арочную железобетонную площадку, установленную на селевых отложениях русла.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Диаметр опорных шайб со стороны верхнего бьефа больше, чем со стороны нижнего бь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фа. Это связано с тем, что основной удар приходится на передние стойки. Цилиндрич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lastRenderedPageBreak/>
        <w:t>ская форма опорных шайб создает хорошую обтекаемость поверхности, тем самым пов</w:t>
      </w:r>
      <w:r w:rsidRPr="00050075">
        <w:rPr>
          <w:sz w:val="24"/>
          <w:szCs w:val="24"/>
        </w:rPr>
        <w:t>ы</w:t>
      </w:r>
      <w:r w:rsidRPr="00050075">
        <w:rPr>
          <w:sz w:val="24"/>
          <w:szCs w:val="24"/>
        </w:rPr>
        <w:t xml:space="preserve">шает устойчивость против истирания </w:t>
      </w:r>
      <w:proofErr w:type="spellStart"/>
      <w:r w:rsidRPr="00050075">
        <w:rPr>
          <w:sz w:val="24"/>
          <w:szCs w:val="24"/>
        </w:rPr>
        <w:t>влекомыми</w:t>
      </w:r>
      <w:proofErr w:type="spellEnd"/>
      <w:r w:rsidRPr="00050075">
        <w:rPr>
          <w:sz w:val="24"/>
          <w:szCs w:val="24"/>
        </w:rPr>
        <w:t xml:space="preserve"> наносами. Опорные шайбы, в основном, работают на восприятие вертикальных нагрузок, так как на них опираются диски, а также защищают несущую стойку от непосредственного удара. Кроме того, они, допуская н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значительные вращения, смягчают ударную нагрузку. Изменением диаметров опорных шайб регулируются параметры выходных и входных сквозных каналов. Это необходимо для исключения закупорки сквозных каналов при прохождении через них селевых пот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ков.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Железобетонные шпонки между плитами предотвращают возможные взаимные сдвиги из плоскости по линии стыковки плит. Периодический профиль стоек за счёт конического уширения (</w:t>
      </w:r>
      <w:proofErr w:type="spellStart"/>
      <w:r w:rsidRPr="00050075">
        <w:rPr>
          <w:sz w:val="24"/>
          <w:szCs w:val="24"/>
        </w:rPr>
        <w:t>а.с</w:t>
      </w:r>
      <w:proofErr w:type="spellEnd"/>
      <w:r w:rsidRPr="00050075">
        <w:rPr>
          <w:sz w:val="24"/>
          <w:szCs w:val="24"/>
        </w:rPr>
        <w:t>. № 1213116) исключает возможные сдвиги плит из плоскости диска, а та</w:t>
      </w:r>
      <w:r w:rsidRPr="00050075">
        <w:rPr>
          <w:sz w:val="24"/>
          <w:szCs w:val="24"/>
        </w:rPr>
        <w:t>к</w:t>
      </w:r>
      <w:r w:rsidRPr="00050075">
        <w:rPr>
          <w:sz w:val="24"/>
          <w:szCs w:val="24"/>
        </w:rPr>
        <w:t>же повышает сопротивляемость сечения на срез стоек между опорными шайбами.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gramStart"/>
      <w:r w:rsidRPr="00050075">
        <w:rPr>
          <w:sz w:val="24"/>
          <w:szCs w:val="24"/>
        </w:rPr>
        <w:t>Это облегченное сооружение дает возможность экономить материал за счет замены сте</w:t>
      </w:r>
      <w:r w:rsidRPr="00050075">
        <w:rPr>
          <w:sz w:val="24"/>
          <w:szCs w:val="24"/>
        </w:rPr>
        <w:t>н</w:t>
      </w:r>
      <w:r w:rsidRPr="00050075">
        <w:rPr>
          <w:sz w:val="24"/>
          <w:szCs w:val="24"/>
        </w:rPr>
        <w:t>ки клинообразных блоков (</w:t>
      </w:r>
      <w:proofErr w:type="spellStart"/>
      <w:r w:rsidRPr="00050075">
        <w:rPr>
          <w:sz w:val="24"/>
          <w:szCs w:val="24"/>
        </w:rPr>
        <w:t>а.с</w:t>
      </w:r>
      <w:proofErr w:type="spellEnd"/>
      <w:r w:rsidRPr="00050075">
        <w:rPr>
          <w:sz w:val="24"/>
          <w:szCs w:val="24"/>
        </w:rPr>
        <w:t>. № 1182104) на две стойки разных диаметров и уменьшения количества слоев; упростить конструкцию, так как массивные блоки заменены легкими плитами и шайбами, которые нетрудно изготовить в любых строительных организациях; улучшить их транспортирование и монтаж кранами средней мощности.</w:t>
      </w:r>
      <w:proofErr w:type="gramEnd"/>
      <w:r w:rsidRPr="00050075">
        <w:rPr>
          <w:sz w:val="24"/>
          <w:szCs w:val="24"/>
        </w:rPr>
        <w:t xml:space="preserve"> Кроме того, д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пускается варьирование размеров сквозных каналов по высоте и их уклонов в зависимости от мощности селевых потоков, повышается эксплуатационная надежность за счет сохр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нения устойчивости на опрокидывание в случае размыва фундаментной части сооружения со стороны нижнего бьефа.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72ADD57B" wp14:editId="11E3CA45">
            <wp:extent cx="4495800" cy="1798320"/>
            <wp:effectExtent l="0" t="0" r="0" b="0"/>
            <wp:docPr id="72" name="Рисунок 72" descr="http://images.znaytovar.ru/images/text/51272.files/image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ages.znaytovar.ru/images/text/51272.files/image080.jp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179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6AD372D5" wp14:editId="4CE9574E">
            <wp:extent cx="4236720" cy="1386840"/>
            <wp:effectExtent l="0" t="0" r="0" b="3810"/>
            <wp:docPr id="71" name="Рисунок 71" descr="http://images.znaytovar.ru/images/text/51272.files/image0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images.znaytovar.ru/images/text/51272.files/image082.jp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6720" cy="138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 xml:space="preserve">Рис. 23. Сооружение из </w:t>
      </w:r>
      <w:proofErr w:type="gramStart"/>
      <w:r w:rsidRPr="00050075">
        <w:rPr>
          <w:b/>
          <w:bCs/>
          <w:sz w:val="24"/>
          <w:szCs w:val="24"/>
        </w:rPr>
        <w:t>плоских</w:t>
      </w:r>
      <w:proofErr w:type="gramEnd"/>
      <w:r w:rsidRPr="00050075">
        <w:rPr>
          <w:b/>
          <w:bCs/>
          <w:sz w:val="24"/>
          <w:szCs w:val="24"/>
        </w:rPr>
        <w:t xml:space="preserve"> длит на арочном фундаменте: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gramStart"/>
      <w:r w:rsidRPr="00050075">
        <w:rPr>
          <w:b/>
          <w:bCs/>
          <w:sz w:val="24"/>
          <w:szCs w:val="24"/>
        </w:rPr>
        <w:t>а - общий вид; б - план; в - клинообразная плита; г - монолитная стойка периодич</w:t>
      </w:r>
      <w:r w:rsidRPr="00050075">
        <w:rPr>
          <w:b/>
          <w:bCs/>
          <w:sz w:val="24"/>
          <w:szCs w:val="24"/>
        </w:rPr>
        <w:t>е</w:t>
      </w:r>
      <w:r w:rsidRPr="00050075">
        <w:rPr>
          <w:b/>
          <w:bCs/>
          <w:sz w:val="24"/>
          <w:szCs w:val="24"/>
        </w:rPr>
        <w:t xml:space="preserve">ского профиля; 1 - плита; 2 - стойка; 3 - шайба с конусообразными </w:t>
      </w:r>
      <w:proofErr w:type="spellStart"/>
      <w:r w:rsidRPr="00050075">
        <w:rPr>
          <w:b/>
          <w:bCs/>
          <w:sz w:val="24"/>
          <w:szCs w:val="24"/>
        </w:rPr>
        <w:t>уширениями</w:t>
      </w:r>
      <w:proofErr w:type="spellEnd"/>
      <w:r w:rsidRPr="00050075">
        <w:rPr>
          <w:b/>
          <w:bCs/>
          <w:sz w:val="24"/>
          <w:szCs w:val="24"/>
        </w:rPr>
        <w:t>; 4 - стальной каркас; 5 - сквозной канал; 6 - арочный фундамент</w:t>
      </w:r>
      <w:proofErr w:type="gramEnd"/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Тросы, обжимающие клинообразные блоки по вертикали (</w:t>
      </w:r>
      <w:proofErr w:type="spellStart"/>
      <w:r w:rsidRPr="00050075">
        <w:rPr>
          <w:sz w:val="24"/>
          <w:szCs w:val="24"/>
        </w:rPr>
        <w:t>а.с</w:t>
      </w:r>
      <w:proofErr w:type="spellEnd"/>
      <w:r w:rsidRPr="00050075">
        <w:rPr>
          <w:sz w:val="24"/>
          <w:szCs w:val="24"/>
        </w:rPr>
        <w:t>. № 1182104; 1361241), з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трудняют монтаж и демонтаж блоков. Кроме того, опасным местом арочного сооружения являются полки клинообразных двутавровых блоков, которые первыми могут разрушат</w:t>
      </w:r>
      <w:r w:rsidRPr="00050075">
        <w:rPr>
          <w:sz w:val="24"/>
          <w:szCs w:val="24"/>
        </w:rPr>
        <w:t>ь</w:t>
      </w:r>
      <w:r w:rsidRPr="00050075">
        <w:rPr>
          <w:sz w:val="24"/>
          <w:szCs w:val="24"/>
        </w:rPr>
        <w:t>ся при динамических нагрузках из-за недостаточной прочности по сравнению с другими сечениями блока.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Чтобы исключить эти недостатки, разработано более эффективное сооружение арочного типа.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Селезащитные сооружения арочного типа имеют более высокий запас прочности, чем другие сооружения, и способны переносить больше случайные перегрузки.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lastRenderedPageBreak/>
        <w:t>Преимущества этих сооружений - несложный монтаж, возможность вертикального нар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 xml:space="preserve">щивания и простота демонтажа для очистки емкости </w:t>
      </w:r>
      <w:proofErr w:type="spellStart"/>
      <w:r w:rsidRPr="00050075">
        <w:rPr>
          <w:sz w:val="24"/>
          <w:szCs w:val="24"/>
        </w:rPr>
        <w:t>селехранилища</w:t>
      </w:r>
      <w:proofErr w:type="spellEnd"/>
      <w:r w:rsidRPr="00050075">
        <w:rPr>
          <w:sz w:val="24"/>
          <w:szCs w:val="24"/>
        </w:rPr>
        <w:t xml:space="preserve"> с целью повторного использования.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gramStart"/>
      <w:r w:rsidRPr="00050075">
        <w:rPr>
          <w:sz w:val="24"/>
          <w:szCs w:val="24"/>
        </w:rPr>
        <w:t>Кроме того, сборные сооружения более сейсмостойкие, чем монолитные, так как блоки изготовлены облегченными и соединены между собой свободно, т.е. допускают взаимные сдвиги и повороты.</w:t>
      </w:r>
      <w:proofErr w:type="gramEnd"/>
    </w:p>
    <w:p w:rsidR="00050075" w:rsidRPr="00050075" w:rsidRDefault="00050075" w:rsidP="00050075">
      <w:pPr>
        <w:spacing w:after="0" w:line="240" w:lineRule="auto"/>
        <w:jc w:val="both"/>
        <w:rPr>
          <w:b/>
          <w:bCs/>
          <w:sz w:val="24"/>
          <w:szCs w:val="24"/>
        </w:rPr>
      </w:pPr>
      <w:r w:rsidRPr="00050075">
        <w:rPr>
          <w:b/>
          <w:bCs/>
          <w:sz w:val="24"/>
          <w:szCs w:val="24"/>
        </w:rPr>
        <w:t>4.2. Защитные сооружения дорог в зоне конуса выноса широких ущелий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На расширенных участках </w:t>
      </w:r>
      <w:proofErr w:type="spellStart"/>
      <w:r w:rsidRPr="00050075">
        <w:rPr>
          <w:sz w:val="24"/>
          <w:szCs w:val="24"/>
        </w:rPr>
        <w:t>селеносного</w:t>
      </w:r>
      <w:proofErr w:type="spellEnd"/>
      <w:r w:rsidRPr="00050075">
        <w:rPr>
          <w:sz w:val="24"/>
          <w:szCs w:val="24"/>
        </w:rPr>
        <w:t xml:space="preserve"> русла, т.е. в зоне конуса выноса, где крутизна б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рега уменьшается, скорость и глубина селевых потоков относительно малы, более эффе</w:t>
      </w:r>
      <w:r w:rsidRPr="00050075">
        <w:rPr>
          <w:sz w:val="24"/>
          <w:szCs w:val="24"/>
        </w:rPr>
        <w:t>к</w:t>
      </w:r>
      <w:r w:rsidRPr="00050075">
        <w:rPr>
          <w:sz w:val="24"/>
          <w:szCs w:val="24"/>
        </w:rPr>
        <w:t>тивными являются облегченные селезащитные сооружения из унифицированных желез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бетонных стержневых элементов или решетчатые из комбинации тросов и стальных стержней [12].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Оба типа защитных сооружений способны задерживать средние по мощности селевые п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токи с расходом до 100 м</w:t>
      </w:r>
      <w:r w:rsidRPr="00050075">
        <w:rPr>
          <w:sz w:val="24"/>
          <w:szCs w:val="24"/>
          <w:vertAlign w:val="superscript"/>
        </w:rPr>
        <w:t>3</w:t>
      </w:r>
      <w:r w:rsidRPr="00050075">
        <w:rPr>
          <w:sz w:val="24"/>
          <w:szCs w:val="24"/>
        </w:rPr>
        <w:t>/</w:t>
      </w:r>
      <w:proofErr w:type="gramStart"/>
      <w:r w:rsidRPr="00050075">
        <w:rPr>
          <w:sz w:val="24"/>
          <w:szCs w:val="24"/>
        </w:rPr>
        <w:t>с</w:t>
      </w:r>
      <w:proofErr w:type="gramEnd"/>
      <w:r w:rsidRPr="00050075">
        <w:rPr>
          <w:sz w:val="24"/>
          <w:szCs w:val="24"/>
        </w:rPr>
        <w:t>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Это могут быть железобетонная плоская триада и ее модификации, состоящие из элеме</w:t>
      </w:r>
      <w:r w:rsidRPr="00050075">
        <w:rPr>
          <w:sz w:val="24"/>
          <w:szCs w:val="24"/>
        </w:rPr>
        <w:t>н</w:t>
      </w:r>
      <w:r w:rsidRPr="00050075">
        <w:rPr>
          <w:sz w:val="24"/>
          <w:szCs w:val="24"/>
        </w:rPr>
        <w:t xml:space="preserve">тов, соединенных под углом 120°, комбинация прямолинейных и дугообразных элементов с двумя отверстиями, балки с тавровыми окончаниями и прямолинейные </w:t>
      </w:r>
      <w:proofErr w:type="spellStart"/>
      <w:r w:rsidRPr="00050075">
        <w:rPr>
          <w:sz w:val="24"/>
          <w:szCs w:val="24"/>
        </w:rPr>
        <w:t>двухпролетные</w:t>
      </w:r>
      <w:proofErr w:type="spellEnd"/>
      <w:r w:rsidRPr="00050075">
        <w:rPr>
          <w:sz w:val="24"/>
          <w:szCs w:val="24"/>
        </w:rPr>
        <w:t xml:space="preserve"> балки с тремя отверстиями для стоек.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Многообразие конструкций позволяет подобрать наиболее рациональную конструкти</w:t>
      </w:r>
      <w:r w:rsidRPr="00050075">
        <w:rPr>
          <w:sz w:val="24"/>
          <w:szCs w:val="24"/>
        </w:rPr>
        <w:t>в</w:t>
      </w:r>
      <w:r w:rsidRPr="00050075">
        <w:rPr>
          <w:sz w:val="24"/>
          <w:szCs w:val="24"/>
        </w:rPr>
        <w:t>ную схему сооружения в зависимости от морфологии русла.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Так, сооружение стержневого типа (</w:t>
      </w:r>
      <w:proofErr w:type="spellStart"/>
      <w:r w:rsidRPr="00050075">
        <w:rPr>
          <w:sz w:val="24"/>
          <w:szCs w:val="24"/>
        </w:rPr>
        <w:t>а.с</w:t>
      </w:r>
      <w:proofErr w:type="spellEnd"/>
      <w:r w:rsidRPr="00050075">
        <w:rPr>
          <w:sz w:val="24"/>
          <w:szCs w:val="24"/>
        </w:rPr>
        <w:t>. № 1130658) монтируется на основе комбинации двух элементов: железобетонной балки-триады и опорных шайб, образующих цилиндр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ческие стойки для арматурных каркасов с последующим заполнением бетоном (рис. 24, а). При воздействии селевого потока плоский жесткий элемент, состоящий из трех железоб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тонных стержней, соединенных под углом 120°, работает на восприятие продольных сж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мающих усилий. Разработанная конструкция позволяет изменить распределение внутре</w:t>
      </w:r>
      <w:r w:rsidRPr="00050075">
        <w:rPr>
          <w:sz w:val="24"/>
          <w:szCs w:val="24"/>
        </w:rPr>
        <w:t>н</w:t>
      </w:r>
      <w:r w:rsidRPr="00050075">
        <w:rPr>
          <w:sz w:val="24"/>
          <w:szCs w:val="24"/>
        </w:rPr>
        <w:t>них условий в зависимости от структуры сооружения. Например, в лобовой части соор</w:t>
      </w:r>
      <w:r w:rsidRPr="00050075">
        <w:rPr>
          <w:sz w:val="24"/>
          <w:szCs w:val="24"/>
        </w:rPr>
        <w:t>у</w:t>
      </w:r>
      <w:r w:rsidRPr="00050075">
        <w:rPr>
          <w:sz w:val="24"/>
          <w:szCs w:val="24"/>
        </w:rPr>
        <w:t>жения триады можно устанавливать чаще, а в удаленной - реже.</w:t>
      </w:r>
    </w:p>
    <w:tbl>
      <w:tblPr>
        <w:tblW w:w="0" w:type="auto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8"/>
        <w:gridCol w:w="4015"/>
      </w:tblGrid>
      <w:tr w:rsidR="00050075" w:rsidRPr="00050075" w:rsidTr="00FD16CD">
        <w:trPr>
          <w:tblCellSpacing w:w="7" w:type="dxa"/>
        </w:trPr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drawing>
                <wp:inline distT="0" distB="0" distL="0" distR="0" wp14:anchorId="2EC723D4" wp14:editId="28B64359">
                  <wp:extent cx="2712720" cy="2255520"/>
                  <wp:effectExtent l="0" t="0" r="0" b="0"/>
                  <wp:docPr id="70" name="Рисунок 70" descr="http://images.znaytovar.ru/images/text/51272.files/image08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images.znaytovar.ru/images/text/51272.files/image08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2720" cy="2255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0075" w:rsidRPr="00050075" w:rsidRDefault="00050075" w:rsidP="0005007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50075">
              <w:rPr>
                <w:sz w:val="24"/>
                <w:szCs w:val="24"/>
              </w:rPr>
              <w:drawing>
                <wp:inline distT="0" distB="0" distL="0" distR="0" wp14:anchorId="7342842C" wp14:editId="59D579D4">
                  <wp:extent cx="1493520" cy="1493520"/>
                  <wp:effectExtent l="0" t="0" r="0" b="0"/>
                  <wp:docPr id="69" name="Рисунок 69" descr="http://images.znaytovar.ru/images/text/51272.files/image08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images.znaytovar.ru/images/text/51272.files/image08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3520" cy="149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Рис. 24. Сооружение из плоских триад: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 xml:space="preserve">а - общий вид - </w:t>
      </w:r>
      <w:proofErr w:type="gramStart"/>
      <w:r w:rsidRPr="00050075">
        <w:rPr>
          <w:b/>
          <w:bCs/>
          <w:sz w:val="24"/>
          <w:szCs w:val="24"/>
        </w:rPr>
        <w:t>макет; б</w:t>
      </w:r>
      <w:proofErr w:type="gramEnd"/>
      <w:r w:rsidRPr="00050075">
        <w:rPr>
          <w:b/>
          <w:bCs/>
          <w:sz w:val="24"/>
          <w:szCs w:val="24"/>
        </w:rPr>
        <w:t xml:space="preserve"> - сооружение из наклонных триад - поперечное сечение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По высоте сооружения выполняют многоступенчатыми с </w:t>
      </w:r>
      <w:proofErr w:type="spellStart"/>
      <w:r w:rsidRPr="00050075">
        <w:rPr>
          <w:sz w:val="24"/>
          <w:szCs w:val="24"/>
        </w:rPr>
        <w:t>пригрузочными</w:t>
      </w:r>
      <w:proofErr w:type="spellEnd"/>
      <w:r w:rsidRPr="00050075">
        <w:rPr>
          <w:sz w:val="24"/>
          <w:szCs w:val="24"/>
        </w:rPr>
        <w:t xml:space="preserve"> участками для повышения устойчивости на сдвиг и опрокидывание.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Применение данного типа сооружения по сравнению с системой, разработанной </w:t>
      </w:r>
      <w:proofErr w:type="spellStart"/>
      <w:r w:rsidRPr="00050075">
        <w:rPr>
          <w:sz w:val="24"/>
          <w:szCs w:val="24"/>
        </w:rPr>
        <w:t>ЗакНИГМИ</w:t>
      </w:r>
      <w:proofErr w:type="spellEnd"/>
      <w:r w:rsidRPr="00050075">
        <w:rPr>
          <w:sz w:val="24"/>
          <w:szCs w:val="24"/>
        </w:rPr>
        <w:t xml:space="preserve"> [7], дает возможность снизить расход стали на 30 %, бетона на 40 %,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Однако недостаток предложенного сооружения состоит в том, что триады расположены в плане горизонтально, т.е. по отношению к поперечному удару падающих камней они р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ботают в невыгодных условиях.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С целью исключения этого недостатка и повышения жесткости конструкции разработано сооружение с наклонными триадами (</w:t>
      </w:r>
      <w:proofErr w:type="spellStart"/>
      <w:r w:rsidRPr="00050075">
        <w:rPr>
          <w:sz w:val="24"/>
          <w:szCs w:val="24"/>
        </w:rPr>
        <w:t>а.с</w:t>
      </w:r>
      <w:proofErr w:type="spellEnd"/>
      <w:r w:rsidRPr="00050075">
        <w:rPr>
          <w:sz w:val="24"/>
          <w:szCs w:val="24"/>
        </w:rPr>
        <w:t xml:space="preserve">. № 1182113) и с наклонными отверстиями на </w:t>
      </w:r>
      <w:r w:rsidRPr="00050075">
        <w:rPr>
          <w:sz w:val="24"/>
          <w:szCs w:val="24"/>
        </w:rPr>
        <w:lastRenderedPageBreak/>
        <w:t xml:space="preserve">концах триады. А в другом аналогичном сооружении на дно </w:t>
      </w:r>
      <w:proofErr w:type="spellStart"/>
      <w:r w:rsidRPr="00050075">
        <w:rPr>
          <w:sz w:val="24"/>
          <w:szCs w:val="24"/>
        </w:rPr>
        <w:t>селеносного</w:t>
      </w:r>
      <w:proofErr w:type="spellEnd"/>
      <w:r w:rsidRPr="00050075">
        <w:rPr>
          <w:sz w:val="24"/>
          <w:szCs w:val="24"/>
        </w:rPr>
        <w:t xml:space="preserve"> русла рядом с фундаментами укладываются блоки из автомобильных покрышек. (</w:t>
      </w:r>
      <w:proofErr w:type="spellStart"/>
      <w:r w:rsidRPr="00050075">
        <w:rPr>
          <w:sz w:val="24"/>
          <w:szCs w:val="24"/>
        </w:rPr>
        <w:t>а</w:t>
      </w:r>
      <w:proofErr w:type="gramStart"/>
      <w:r w:rsidRPr="00050075">
        <w:rPr>
          <w:sz w:val="24"/>
          <w:szCs w:val="24"/>
        </w:rPr>
        <w:t>.с</w:t>
      </w:r>
      <w:proofErr w:type="spellEnd"/>
      <w:proofErr w:type="gramEnd"/>
      <w:r w:rsidRPr="00050075">
        <w:rPr>
          <w:sz w:val="24"/>
          <w:szCs w:val="24"/>
        </w:rPr>
        <w:t>, № 1377327) для исключения размыва нижнего бьефа.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Наклонное расположение железобетонных балок-триад повышает жесткость сооружения на 80 %, обеспечивает режим работы всех элементов на восприятие продольных сжима</w:t>
      </w:r>
      <w:r w:rsidRPr="00050075">
        <w:rPr>
          <w:sz w:val="24"/>
          <w:szCs w:val="24"/>
        </w:rPr>
        <w:t>ю</w:t>
      </w:r>
      <w:r w:rsidRPr="00050075">
        <w:rPr>
          <w:sz w:val="24"/>
          <w:szCs w:val="24"/>
        </w:rPr>
        <w:t>щих усилий (рис. 24, б).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 ААСИ разработана высокоэффективная конструкция сооружения из прямолинейных элементов с тремя отверстиями (по краям и в середине) для фиксации со стойками. Эк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 xml:space="preserve">номичность сооружения с </w:t>
      </w:r>
      <w:proofErr w:type="spellStart"/>
      <w:r w:rsidRPr="00050075">
        <w:rPr>
          <w:sz w:val="24"/>
          <w:szCs w:val="24"/>
        </w:rPr>
        <w:t>двухпролетными</w:t>
      </w:r>
      <w:proofErr w:type="spellEnd"/>
      <w:r w:rsidRPr="00050075">
        <w:rPr>
          <w:sz w:val="24"/>
          <w:szCs w:val="24"/>
        </w:rPr>
        <w:t xml:space="preserve"> балками (</w:t>
      </w:r>
      <w:proofErr w:type="spellStart"/>
      <w:r w:rsidRPr="00050075">
        <w:rPr>
          <w:sz w:val="24"/>
          <w:szCs w:val="24"/>
        </w:rPr>
        <w:t>а.с</w:t>
      </w:r>
      <w:proofErr w:type="spellEnd"/>
      <w:r w:rsidRPr="00050075">
        <w:rPr>
          <w:sz w:val="24"/>
          <w:szCs w:val="24"/>
        </w:rPr>
        <w:t>. № 1511323) по сравнению с с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 xml:space="preserve">оружениями </w:t>
      </w:r>
      <w:proofErr w:type="spellStart"/>
      <w:r w:rsidRPr="00050075">
        <w:rPr>
          <w:sz w:val="24"/>
          <w:szCs w:val="24"/>
        </w:rPr>
        <w:t>ЗакНИГМИ</w:t>
      </w:r>
      <w:proofErr w:type="spellEnd"/>
      <w:r w:rsidRPr="00050075">
        <w:rPr>
          <w:sz w:val="24"/>
          <w:szCs w:val="24"/>
        </w:rPr>
        <w:t xml:space="preserve"> [7] достигается в результате укрупнения стержней, упрощения монтажа и транспортирования.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Укрепление балок позволяет регулировать размеры треугольных ячеек по всей площади и по высоте сооружения. В результате чего достигается рациональное расположение эл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 xml:space="preserve">ментов, обеспечивающее перераспределение усилий, и повышается жесткость </w:t>
      </w:r>
      <w:proofErr w:type="gramStart"/>
      <w:r w:rsidRPr="00050075">
        <w:rPr>
          <w:sz w:val="24"/>
          <w:szCs w:val="24"/>
        </w:rPr>
        <w:t>сооружения</w:t>
      </w:r>
      <w:proofErr w:type="gramEnd"/>
      <w:r w:rsidRPr="00050075">
        <w:rPr>
          <w:sz w:val="24"/>
          <w:szCs w:val="24"/>
        </w:rPr>
        <w:t xml:space="preserve"> как в целом, так и отдельных его частей (рис. 25, а, б)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6DAF9ECB" wp14:editId="056BB75A">
            <wp:extent cx="4175760" cy="1889760"/>
            <wp:effectExtent l="0" t="0" r="0" b="0"/>
            <wp:docPr id="68" name="Рисунок 68" descr="http://images.znaytovar.ru/images/text/51272.files/image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images.znaytovar.ru/images/text/51272.files/image088.jp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5760" cy="188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 xml:space="preserve">Рис. 25. Сооружение из </w:t>
      </w:r>
      <w:proofErr w:type="spellStart"/>
      <w:r w:rsidRPr="00050075">
        <w:rPr>
          <w:b/>
          <w:bCs/>
          <w:sz w:val="24"/>
          <w:szCs w:val="24"/>
        </w:rPr>
        <w:t>двухпролетных</w:t>
      </w:r>
      <w:proofErr w:type="spellEnd"/>
      <w:r w:rsidRPr="00050075">
        <w:rPr>
          <w:b/>
          <w:bCs/>
          <w:sz w:val="24"/>
          <w:szCs w:val="24"/>
        </w:rPr>
        <w:t xml:space="preserve"> балок: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 xml:space="preserve">а - план; б - </w:t>
      </w:r>
      <w:proofErr w:type="spellStart"/>
      <w:r w:rsidRPr="00050075">
        <w:rPr>
          <w:b/>
          <w:bCs/>
          <w:sz w:val="24"/>
          <w:szCs w:val="24"/>
        </w:rPr>
        <w:t>двухпролетная</w:t>
      </w:r>
      <w:proofErr w:type="spellEnd"/>
      <w:r w:rsidRPr="00050075">
        <w:rPr>
          <w:b/>
          <w:bCs/>
          <w:sz w:val="24"/>
          <w:szCs w:val="24"/>
        </w:rPr>
        <w:t xml:space="preserve"> балка; в - стойка сооружения с элементами </w:t>
      </w:r>
      <w:proofErr w:type="gramStart"/>
      <w:r w:rsidRPr="00050075">
        <w:rPr>
          <w:b/>
          <w:bCs/>
          <w:sz w:val="24"/>
          <w:szCs w:val="24"/>
        </w:rPr>
        <w:t>с</w:t>
      </w:r>
      <w:proofErr w:type="gramEnd"/>
      <w:r w:rsidRPr="00050075">
        <w:rPr>
          <w:b/>
          <w:bCs/>
          <w:sz w:val="24"/>
          <w:szCs w:val="24"/>
        </w:rPr>
        <w:t xml:space="preserve"> коническ</w:t>
      </w:r>
      <w:r w:rsidRPr="00050075">
        <w:rPr>
          <w:b/>
          <w:bCs/>
          <w:sz w:val="24"/>
          <w:szCs w:val="24"/>
        </w:rPr>
        <w:t>и</w:t>
      </w:r>
      <w:r w:rsidRPr="00050075">
        <w:rPr>
          <w:b/>
          <w:bCs/>
          <w:sz w:val="24"/>
          <w:szCs w:val="24"/>
        </w:rPr>
        <w:t xml:space="preserve">ми </w:t>
      </w:r>
      <w:proofErr w:type="spellStart"/>
      <w:r w:rsidRPr="00050075">
        <w:rPr>
          <w:b/>
          <w:bCs/>
          <w:sz w:val="24"/>
          <w:szCs w:val="24"/>
        </w:rPr>
        <w:t>уширениями</w:t>
      </w:r>
      <w:proofErr w:type="spellEnd"/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Для упрощения монтажа и повышения несущей способности сооружения разработаны конструкции с жесткими треугольными стержневыми элементами (</w:t>
      </w:r>
      <w:proofErr w:type="spellStart"/>
      <w:r w:rsidRPr="00050075">
        <w:rPr>
          <w:sz w:val="24"/>
          <w:szCs w:val="24"/>
        </w:rPr>
        <w:t>а.с</w:t>
      </w:r>
      <w:proofErr w:type="spellEnd"/>
      <w:r w:rsidRPr="00050075">
        <w:rPr>
          <w:sz w:val="24"/>
          <w:szCs w:val="24"/>
        </w:rPr>
        <w:t>. № 1654428), дуг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образными стержневыми элементами (</w:t>
      </w:r>
      <w:proofErr w:type="spellStart"/>
      <w:r w:rsidRPr="00050075">
        <w:rPr>
          <w:sz w:val="24"/>
          <w:szCs w:val="24"/>
        </w:rPr>
        <w:t>а.с</w:t>
      </w:r>
      <w:proofErr w:type="spellEnd"/>
      <w:r w:rsidRPr="00050075">
        <w:rPr>
          <w:sz w:val="24"/>
          <w:szCs w:val="24"/>
        </w:rPr>
        <w:t>. № 1423677), Г-образными элементами и кр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стообразными опорными элементами с раскосной структурой (</w:t>
      </w:r>
      <w:proofErr w:type="spellStart"/>
      <w:r w:rsidRPr="00050075">
        <w:rPr>
          <w:sz w:val="24"/>
          <w:szCs w:val="24"/>
        </w:rPr>
        <w:t>а.с</w:t>
      </w:r>
      <w:proofErr w:type="spellEnd"/>
      <w:r w:rsidRPr="00050075">
        <w:rPr>
          <w:sz w:val="24"/>
          <w:szCs w:val="24"/>
        </w:rPr>
        <w:t>. № 1331942).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 широких ущельях устраиваются сооружения с облегченными стержневыми элементами, соединенными со стойками шарнирно в горизонтальной плоскости (см. рис. 10) [7]. В н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 xml:space="preserve">которых случаях можно использовать </w:t>
      </w:r>
      <w:proofErr w:type="spellStart"/>
      <w:r w:rsidRPr="00050075">
        <w:rPr>
          <w:sz w:val="24"/>
          <w:szCs w:val="24"/>
        </w:rPr>
        <w:t>наклонноступенчатые</w:t>
      </w:r>
      <w:proofErr w:type="spellEnd"/>
      <w:r w:rsidRPr="00050075">
        <w:rPr>
          <w:sz w:val="24"/>
          <w:szCs w:val="24"/>
        </w:rPr>
        <w:t xml:space="preserve"> </w:t>
      </w:r>
      <w:proofErr w:type="spellStart"/>
      <w:r w:rsidRPr="00050075">
        <w:rPr>
          <w:sz w:val="24"/>
          <w:szCs w:val="24"/>
        </w:rPr>
        <w:t>селеуловители</w:t>
      </w:r>
      <w:proofErr w:type="spellEnd"/>
      <w:r w:rsidRPr="00050075">
        <w:rPr>
          <w:sz w:val="24"/>
          <w:szCs w:val="24"/>
        </w:rPr>
        <w:t>, поперечные стержневые элементы, которые жёстко заделаны по торцам в железобетонные массивные треугольные рамы (см. рис. 11) [10].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 ААСИ разработан способ соединения сборных элементов сквозного сооружения (</w:t>
      </w:r>
      <w:proofErr w:type="spellStart"/>
      <w:r w:rsidRPr="00050075">
        <w:rPr>
          <w:sz w:val="24"/>
          <w:szCs w:val="24"/>
        </w:rPr>
        <w:t>а.с</w:t>
      </w:r>
      <w:proofErr w:type="spellEnd"/>
      <w:r w:rsidRPr="00050075">
        <w:rPr>
          <w:sz w:val="24"/>
          <w:szCs w:val="24"/>
        </w:rPr>
        <w:t xml:space="preserve">. № 1213116). </w:t>
      </w:r>
      <w:proofErr w:type="gramStart"/>
      <w:r w:rsidRPr="00050075">
        <w:rPr>
          <w:sz w:val="24"/>
          <w:szCs w:val="24"/>
        </w:rPr>
        <w:t>С обеих сторон цилиндрической плоскости сборных элементов наполняют к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нические уширения с сужением к серединной поверхности.</w:t>
      </w:r>
      <w:proofErr w:type="gramEnd"/>
      <w:r w:rsidRPr="00050075">
        <w:rPr>
          <w:sz w:val="24"/>
          <w:szCs w:val="24"/>
        </w:rPr>
        <w:t xml:space="preserve"> При этом образуются стойки с периодически меняющимися сечениями. Угол наклона уширения составляет 45°, что ув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личивает площадь поперечного сечения железобетонных столбов в 1,5 раза и повышает их сопротивление на 35 - 50 % при одинаковом расходе материалов по сравнению с элеме</w:t>
      </w:r>
      <w:r w:rsidRPr="00050075">
        <w:rPr>
          <w:sz w:val="24"/>
          <w:szCs w:val="24"/>
        </w:rPr>
        <w:t>н</w:t>
      </w:r>
      <w:r w:rsidRPr="00050075">
        <w:rPr>
          <w:sz w:val="24"/>
          <w:szCs w:val="24"/>
        </w:rPr>
        <w:t>тами без уширения (рис. 25,в). Данный способ применим в любых стержневых сооруж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 xml:space="preserve">ниях, разработанных в ААСИ [12] и </w:t>
      </w:r>
      <w:proofErr w:type="spellStart"/>
      <w:r w:rsidRPr="00050075">
        <w:rPr>
          <w:sz w:val="24"/>
          <w:szCs w:val="24"/>
        </w:rPr>
        <w:t>ЗакНИГМИ</w:t>
      </w:r>
      <w:proofErr w:type="spellEnd"/>
      <w:r w:rsidRPr="00050075">
        <w:rPr>
          <w:sz w:val="24"/>
          <w:szCs w:val="24"/>
        </w:rPr>
        <w:t xml:space="preserve"> [7].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 целом селезащитные сооружения стержневого типа соответствуют требованиям, пред</w:t>
      </w:r>
      <w:r w:rsidRPr="00050075">
        <w:rPr>
          <w:sz w:val="24"/>
          <w:szCs w:val="24"/>
        </w:rPr>
        <w:t>ъ</w:t>
      </w:r>
      <w:r w:rsidRPr="00050075">
        <w:rPr>
          <w:sz w:val="24"/>
          <w:szCs w:val="24"/>
        </w:rPr>
        <w:t>являемым к сооружениям для защиты автомобильных мостов и дорог, пересекающих ш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рокие русла. Облегченные элементы сооружения технологичны и унифицированы при минимуме типоразмеров. Унифицированные элементы соответствуют условиям транспо</w:t>
      </w:r>
      <w:r w:rsidRPr="00050075">
        <w:rPr>
          <w:sz w:val="24"/>
          <w:szCs w:val="24"/>
        </w:rPr>
        <w:t>р</w:t>
      </w:r>
      <w:r w:rsidRPr="00050075">
        <w:rPr>
          <w:sz w:val="24"/>
          <w:szCs w:val="24"/>
        </w:rPr>
        <w:t>тирования в труднодоступных горных районах. Сооружения экономичны по затратам м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 xml:space="preserve">териалов, трудовым и денежным ресурсам. Они дают значительно меньшую нагрузку на </w:t>
      </w:r>
      <w:r w:rsidRPr="00050075">
        <w:rPr>
          <w:sz w:val="24"/>
          <w:szCs w:val="24"/>
        </w:rPr>
        <w:lastRenderedPageBreak/>
        <w:t>фундаменты по сравнению с массивными сооружениями и не подвергаются разрушениям при неравномерной осадке фундамента.</w:t>
      </w:r>
    </w:p>
    <w:p w:rsidR="00050075" w:rsidRPr="00050075" w:rsidRDefault="00050075" w:rsidP="00050075">
      <w:pPr>
        <w:spacing w:after="0" w:line="240" w:lineRule="auto"/>
        <w:jc w:val="both"/>
        <w:rPr>
          <w:b/>
          <w:bCs/>
          <w:sz w:val="24"/>
          <w:szCs w:val="24"/>
        </w:rPr>
      </w:pPr>
      <w:r w:rsidRPr="00050075">
        <w:rPr>
          <w:b/>
          <w:bCs/>
          <w:sz w:val="24"/>
          <w:szCs w:val="24"/>
        </w:rPr>
        <w:t>4.3, Защитные сооружения дорог, расположенных на склоне гор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Для защиты дорог, расположенных вдоль склона, в основном применяются запруды пр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дольного типа, которые сооружаются в виде земляных сплошных дамб, траншей, желез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бетонных заграждений и различных типов стальных и бетонных сипай. В плане они им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ют большую протяженность, их сплошные стенки могут образовывать непроветриваемую полосу. Кроме того, массивные элементы этих сооружений закреплены на жестких фу</w:t>
      </w:r>
      <w:r w:rsidRPr="00050075">
        <w:rPr>
          <w:sz w:val="24"/>
          <w:szCs w:val="24"/>
        </w:rPr>
        <w:t>н</w:t>
      </w:r>
      <w:r w:rsidRPr="00050075">
        <w:rPr>
          <w:sz w:val="24"/>
          <w:szCs w:val="24"/>
        </w:rPr>
        <w:t>даментах, что полностью исключает перемещения, в результате этого запруды быстро з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полняются наносами или разрушаются.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Для повышения эффективности гашения давления потока и продления срока службы ра</w:t>
      </w:r>
      <w:r w:rsidRPr="00050075">
        <w:rPr>
          <w:sz w:val="24"/>
          <w:szCs w:val="24"/>
        </w:rPr>
        <w:t>з</w:t>
      </w:r>
      <w:r w:rsidRPr="00050075">
        <w:rPr>
          <w:sz w:val="24"/>
          <w:szCs w:val="24"/>
        </w:rPr>
        <w:t xml:space="preserve">работаны несколько типов сооружений, которые способны перемещаться на некоторые расстояния совместно с селевыми потоками, </w:t>
      </w:r>
      <w:proofErr w:type="gramStart"/>
      <w:r w:rsidRPr="00050075">
        <w:rPr>
          <w:sz w:val="24"/>
          <w:szCs w:val="24"/>
        </w:rPr>
        <w:t>погашая</w:t>
      </w:r>
      <w:proofErr w:type="gramEnd"/>
      <w:r w:rsidRPr="00050075">
        <w:rPr>
          <w:sz w:val="24"/>
          <w:szCs w:val="24"/>
        </w:rPr>
        <w:t xml:space="preserve"> таким образом их разрушительную силу.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Подвижное селезащитное сооружение (</w:t>
      </w:r>
      <w:proofErr w:type="spellStart"/>
      <w:r w:rsidRPr="00050075">
        <w:rPr>
          <w:sz w:val="24"/>
          <w:szCs w:val="24"/>
        </w:rPr>
        <w:t>а.с</w:t>
      </w:r>
      <w:proofErr w:type="spellEnd"/>
      <w:r w:rsidRPr="00050075">
        <w:rPr>
          <w:sz w:val="24"/>
          <w:szCs w:val="24"/>
        </w:rPr>
        <w:t>. № 1366583) состоит из отдельных элементов, образованных из трех наклонно установленных металлических балок (рельсов), пересек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ющихся посередине их длины и скрепляемых в местах пересечения балок (противотанк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вые ежи).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Элементы устанавливаются вдоль дороги на расстоянии друг от друга и скрепляются между собой гибкими связями (канатами) в местах пересечения наклонных балок, концы которых закрепляются на подпорной стенке (рис. 26).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1065B6DD" wp14:editId="2924F47C">
            <wp:extent cx="4053840" cy="929640"/>
            <wp:effectExtent l="0" t="0" r="3810" b="3810"/>
            <wp:docPr id="67" name="Рисунок 67" descr="http://images.znaytovar.ru/images/text/51272.files/image0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images.znaytovar.ru/images/text/51272.files/image090.jp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384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09C3F55E" wp14:editId="3DA8D317">
            <wp:extent cx="4023360" cy="1280160"/>
            <wp:effectExtent l="0" t="0" r="0" b="0"/>
            <wp:docPr id="66" name="Рисунок 66" descr="http://images.znaytovar.ru/images/text/51272.files/image0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ages.znaytovar.ru/images/text/51272.files/image092.jp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336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 xml:space="preserve">Рис. 26. </w:t>
      </w:r>
      <w:proofErr w:type="gramStart"/>
      <w:r w:rsidRPr="00050075">
        <w:rPr>
          <w:b/>
          <w:bCs/>
          <w:sz w:val="24"/>
          <w:szCs w:val="24"/>
        </w:rPr>
        <w:t>Сооружение типа "противотанковые ежи";</w:t>
      </w:r>
      <w:proofErr w:type="gramEnd"/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gramStart"/>
      <w:r w:rsidRPr="00050075">
        <w:rPr>
          <w:b/>
          <w:bCs/>
          <w:sz w:val="24"/>
          <w:szCs w:val="24"/>
        </w:rPr>
        <w:t>а - общий вид; б - план; в - несущий элемент; 1 - ежи; 2 - трос; 3 - опора; 4 - разли</w:t>
      </w:r>
      <w:r w:rsidRPr="00050075">
        <w:rPr>
          <w:b/>
          <w:bCs/>
          <w:sz w:val="24"/>
          <w:szCs w:val="24"/>
        </w:rPr>
        <w:t>ч</w:t>
      </w:r>
      <w:r w:rsidRPr="00050075">
        <w:rPr>
          <w:b/>
          <w:bCs/>
          <w:sz w:val="24"/>
          <w:szCs w:val="24"/>
        </w:rPr>
        <w:t>ные положения сооружения</w:t>
      </w:r>
      <w:proofErr w:type="gramEnd"/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Удар селевого потока противотанковые ежи принимают на себя, так как </w:t>
      </w:r>
      <w:proofErr w:type="gramStart"/>
      <w:r w:rsidRPr="00050075">
        <w:rPr>
          <w:sz w:val="24"/>
          <w:szCs w:val="24"/>
        </w:rPr>
        <w:t>установлены в плане вогнуто</w:t>
      </w:r>
      <w:proofErr w:type="gramEnd"/>
      <w:r w:rsidRPr="00050075">
        <w:rPr>
          <w:sz w:val="24"/>
          <w:szCs w:val="24"/>
        </w:rPr>
        <w:t xml:space="preserve"> в сторону верхнего бьефа. При превышении силы удара селевого потока удерживающих сил противотанковые ежи сооружения совершают сложное движение со</w:t>
      </w:r>
      <w:r w:rsidRPr="00050075">
        <w:rPr>
          <w:sz w:val="24"/>
          <w:szCs w:val="24"/>
        </w:rPr>
        <w:t>в</w:t>
      </w:r>
      <w:r w:rsidRPr="00050075">
        <w:rPr>
          <w:sz w:val="24"/>
          <w:szCs w:val="24"/>
        </w:rPr>
        <w:t xml:space="preserve">местно с селевым потоком и принимают положение, противоположное </w:t>
      </w:r>
      <w:proofErr w:type="gramStart"/>
      <w:r w:rsidRPr="00050075">
        <w:rPr>
          <w:sz w:val="24"/>
          <w:szCs w:val="24"/>
        </w:rPr>
        <w:t>первоначальному</w:t>
      </w:r>
      <w:proofErr w:type="gramEnd"/>
      <w:r w:rsidRPr="00050075">
        <w:rPr>
          <w:sz w:val="24"/>
          <w:szCs w:val="24"/>
        </w:rPr>
        <w:t>. Различные положения ежей зависят от мощности селевого потока. Дискретное распол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жение противотанковых ежей, допускающих перемещение и свободное соединение о</w:t>
      </w:r>
      <w:r w:rsidRPr="00050075">
        <w:rPr>
          <w:sz w:val="24"/>
          <w:szCs w:val="24"/>
        </w:rPr>
        <w:t>т</w:t>
      </w:r>
      <w:r w:rsidRPr="00050075">
        <w:rPr>
          <w:sz w:val="24"/>
          <w:szCs w:val="24"/>
        </w:rPr>
        <w:t>дельных ежей канатами, интенсивно рассеивает и поглощает энергию селевых потоков и уменьшает ударные нагрузки на конструкции.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Для повторного использования ежей необходимо их извлечь из-под селевых отложений краном.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gramStart"/>
      <w:r w:rsidRPr="00050075">
        <w:rPr>
          <w:sz w:val="24"/>
          <w:szCs w:val="24"/>
        </w:rPr>
        <w:t>Применение конструкции сетчатого и решетчатого типов на склонах гор вдоль дороги я</w:t>
      </w:r>
      <w:r w:rsidRPr="00050075">
        <w:rPr>
          <w:sz w:val="24"/>
          <w:szCs w:val="24"/>
        </w:rPr>
        <w:t>в</w:t>
      </w:r>
      <w:r w:rsidRPr="00050075">
        <w:rPr>
          <w:sz w:val="24"/>
          <w:szCs w:val="24"/>
        </w:rPr>
        <w:t xml:space="preserve">ляется вполне целесообразным, так как в качестве материалов используются бывшие в употреблении канаты и рельсы и их монтаж на месте производства работ </w:t>
      </w:r>
      <w:proofErr w:type="spellStart"/>
      <w:r w:rsidRPr="00050075">
        <w:rPr>
          <w:sz w:val="24"/>
          <w:szCs w:val="24"/>
        </w:rPr>
        <w:t>нетрудоемок</w:t>
      </w:r>
      <w:proofErr w:type="spellEnd"/>
      <w:r w:rsidRPr="00050075">
        <w:rPr>
          <w:sz w:val="24"/>
          <w:szCs w:val="24"/>
        </w:rPr>
        <w:t xml:space="preserve"> и непродолжителен.</w:t>
      </w:r>
      <w:proofErr w:type="gramEnd"/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spellStart"/>
      <w:r w:rsidRPr="00050075">
        <w:rPr>
          <w:sz w:val="24"/>
          <w:szCs w:val="24"/>
        </w:rPr>
        <w:t>Селеулавливающая</w:t>
      </w:r>
      <w:proofErr w:type="spellEnd"/>
      <w:r w:rsidRPr="00050075">
        <w:rPr>
          <w:sz w:val="24"/>
          <w:szCs w:val="24"/>
        </w:rPr>
        <w:t xml:space="preserve"> решетка (</w:t>
      </w:r>
      <w:proofErr w:type="spellStart"/>
      <w:r w:rsidRPr="00050075">
        <w:rPr>
          <w:sz w:val="24"/>
          <w:szCs w:val="24"/>
        </w:rPr>
        <w:t>а.с</w:t>
      </w:r>
      <w:proofErr w:type="spellEnd"/>
      <w:r w:rsidRPr="00050075">
        <w:rPr>
          <w:sz w:val="24"/>
          <w:szCs w:val="24"/>
        </w:rPr>
        <w:t xml:space="preserve">. № 1341320) состоит из стоек, расположенных рядами на склоне гор вдоль дороги и шарнирно прикрепленных к фундаменту, и из горизонтально </w:t>
      </w:r>
      <w:r w:rsidRPr="00050075">
        <w:rPr>
          <w:sz w:val="24"/>
          <w:szCs w:val="24"/>
        </w:rPr>
        <w:lastRenderedPageBreak/>
        <w:t>расположенных тросов, соединенных со стойками и подпорной стенкой. Решетка также снабжена удерживающими тросами, находящимися с обеих сторон стоек и прикрепле</w:t>
      </w:r>
      <w:r w:rsidRPr="00050075">
        <w:rPr>
          <w:sz w:val="24"/>
          <w:szCs w:val="24"/>
        </w:rPr>
        <w:t>н</w:t>
      </w:r>
      <w:r w:rsidRPr="00050075">
        <w:rPr>
          <w:sz w:val="24"/>
          <w:szCs w:val="24"/>
        </w:rPr>
        <w:t>ными к ним и к фундаментным опорам на дне русла (рис. 27).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Соединение удерживающих тросов с фундаментными опорами представляет собой пучки. При прохождении селевого потока по руслу частично задерживаются </w:t>
      </w:r>
      <w:proofErr w:type="spellStart"/>
      <w:r w:rsidRPr="00050075">
        <w:rPr>
          <w:sz w:val="24"/>
          <w:szCs w:val="24"/>
        </w:rPr>
        <w:t>влекомые</w:t>
      </w:r>
      <w:proofErr w:type="spellEnd"/>
      <w:r w:rsidRPr="00050075">
        <w:rPr>
          <w:sz w:val="24"/>
          <w:szCs w:val="24"/>
        </w:rPr>
        <w:t xml:space="preserve"> им гряз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каменная масса, а также другие твердые предметы (деревья, кустарник и т.п.). Гашение энергии потока происходит вследствие последовательного расчленения его на отдельные струи и соударения этих струй между собой. Эффективность гашения энергии селевого потока обеспечивается автономностью шарнирного крепления стоек к фундаменту, кре</w:t>
      </w:r>
      <w:r w:rsidRPr="00050075">
        <w:rPr>
          <w:sz w:val="24"/>
          <w:szCs w:val="24"/>
        </w:rPr>
        <w:t>п</w:t>
      </w:r>
      <w:r w:rsidRPr="00050075">
        <w:rPr>
          <w:sz w:val="24"/>
          <w:szCs w:val="24"/>
        </w:rPr>
        <w:t>лением удерживающих тросов к нескольким фундаментным опорам.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Масса селевого потока осаждается с верховой и низовой сторон стоек в виде плотины из грунта с верховым откосом переменной крутизны и низовым откосом, наклоненным под углом естественного откоса.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Такая </w:t>
      </w:r>
      <w:proofErr w:type="spellStart"/>
      <w:r w:rsidRPr="00050075">
        <w:rPr>
          <w:sz w:val="24"/>
          <w:szCs w:val="24"/>
        </w:rPr>
        <w:t>селеулавливающая</w:t>
      </w:r>
      <w:proofErr w:type="spellEnd"/>
      <w:r w:rsidRPr="00050075">
        <w:rPr>
          <w:sz w:val="24"/>
          <w:szCs w:val="24"/>
        </w:rPr>
        <w:t xml:space="preserve"> решетка может быть устроена и на участках большой протяже</w:t>
      </w:r>
      <w:r w:rsidRPr="00050075">
        <w:rPr>
          <w:sz w:val="24"/>
          <w:szCs w:val="24"/>
        </w:rPr>
        <w:t>н</w:t>
      </w:r>
      <w:r w:rsidRPr="00050075">
        <w:rPr>
          <w:sz w:val="24"/>
          <w:szCs w:val="24"/>
        </w:rPr>
        <w:t>ности. Например, для защиты участков железных или автомобильных дорог от снежных лавин.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10B6FF30" wp14:editId="57688225">
            <wp:extent cx="4175760" cy="2682240"/>
            <wp:effectExtent l="0" t="0" r="0" b="3810"/>
            <wp:docPr id="65" name="Рисунок 65" descr="http://images.znaytovar.ru/images/text/51272.files/image0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images.znaytovar.ru/images/text/51272.files/image094.jp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5760" cy="268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Рис. 27. Сооружение решетчатого типа с наклонными тросами: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gramStart"/>
      <w:r w:rsidRPr="00050075">
        <w:rPr>
          <w:b/>
          <w:bCs/>
          <w:sz w:val="24"/>
          <w:szCs w:val="24"/>
        </w:rPr>
        <w:t>а - общий вид: б - план; 1 - стойки; 2 - удерживающий трос; 3 - трос, скрепляющий стойки; 4 - промежуточная подпорная стенка; 5 - фундаменты на дне русла</w:t>
      </w:r>
      <w:proofErr w:type="gramEnd"/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Если склоны гор вдоль дороги сложены из глинистых и суглинистых грунтов, облада</w:t>
      </w:r>
      <w:r w:rsidRPr="00050075">
        <w:rPr>
          <w:sz w:val="24"/>
          <w:szCs w:val="24"/>
        </w:rPr>
        <w:t>ю</w:t>
      </w:r>
      <w:r w:rsidRPr="00050075">
        <w:rPr>
          <w:sz w:val="24"/>
          <w:szCs w:val="24"/>
        </w:rPr>
        <w:t>щих подвижными свойствами при увлажнении, то на таких участках необходимо защ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тить дороги не только от селевых потоков, но и устранить возможные оползневые проце</w:t>
      </w:r>
      <w:r w:rsidRPr="00050075">
        <w:rPr>
          <w:sz w:val="24"/>
          <w:szCs w:val="24"/>
        </w:rPr>
        <w:t>с</w:t>
      </w:r>
      <w:r w:rsidRPr="00050075">
        <w:rPr>
          <w:sz w:val="24"/>
          <w:szCs w:val="24"/>
        </w:rPr>
        <w:t>сы.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В таких сложных природных условиях применение свайных </w:t>
      </w:r>
      <w:proofErr w:type="spellStart"/>
      <w:r w:rsidRPr="00050075">
        <w:rPr>
          <w:sz w:val="24"/>
          <w:szCs w:val="24"/>
        </w:rPr>
        <w:t>наносоуловителей</w:t>
      </w:r>
      <w:proofErr w:type="spellEnd"/>
      <w:r w:rsidRPr="00050075">
        <w:rPr>
          <w:sz w:val="24"/>
          <w:szCs w:val="24"/>
        </w:rPr>
        <w:t xml:space="preserve"> является более экономичным и надежным. Сооружение (</w:t>
      </w:r>
      <w:proofErr w:type="spellStart"/>
      <w:r w:rsidRPr="00050075">
        <w:rPr>
          <w:sz w:val="24"/>
          <w:szCs w:val="24"/>
        </w:rPr>
        <w:t>а.</w:t>
      </w:r>
      <w:proofErr w:type="gramStart"/>
      <w:r w:rsidRPr="00050075">
        <w:rPr>
          <w:sz w:val="24"/>
          <w:szCs w:val="24"/>
        </w:rPr>
        <w:t>с</w:t>
      </w:r>
      <w:proofErr w:type="spellEnd"/>
      <w:proofErr w:type="gramEnd"/>
      <w:r w:rsidRPr="00050075">
        <w:rPr>
          <w:sz w:val="24"/>
          <w:szCs w:val="24"/>
        </w:rPr>
        <w:t xml:space="preserve">. </w:t>
      </w:r>
      <w:proofErr w:type="gramStart"/>
      <w:r w:rsidRPr="00050075">
        <w:rPr>
          <w:sz w:val="24"/>
          <w:szCs w:val="24"/>
        </w:rPr>
        <w:t>по</w:t>
      </w:r>
      <w:proofErr w:type="gramEnd"/>
      <w:r w:rsidRPr="00050075">
        <w:rPr>
          <w:sz w:val="24"/>
          <w:szCs w:val="24"/>
        </w:rPr>
        <w:t xml:space="preserve"> заявке № 4360269) состоит из о</w:t>
      </w:r>
      <w:r w:rsidRPr="00050075">
        <w:rPr>
          <w:sz w:val="24"/>
          <w:szCs w:val="24"/>
        </w:rPr>
        <w:t>т</w:t>
      </w:r>
      <w:r w:rsidRPr="00050075">
        <w:rPr>
          <w:sz w:val="24"/>
          <w:szCs w:val="24"/>
        </w:rPr>
        <w:t>дельно размещенных комбинированных стоек, образованных из упругого материала - а</w:t>
      </w:r>
      <w:r w:rsidRPr="00050075">
        <w:rPr>
          <w:sz w:val="24"/>
          <w:szCs w:val="24"/>
        </w:rPr>
        <w:t>в</w:t>
      </w:r>
      <w:r w:rsidRPr="00050075">
        <w:rPr>
          <w:sz w:val="24"/>
          <w:szCs w:val="24"/>
        </w:rPr>
        <w:t>томобильных покрышек, насаженных на сваи. Покрышки прикреплены к стойке со стор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ны дороги гибкими связями. Стойки сооружения ставятся вдоль дороги как минимум в два ряда в шахматном порядке и в том же порядке связываются между собой (через сваи) наклонными тросами (рис. 28). Тросы соединяют низ коротких стоек переднего ряда с верхом высоких стоек второго ряда со стороны дороги и так далее, образуя в плане зигз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гообразную линию.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lastRenderedPageBreak/>
        <w:drawing>
          <wp:inline distT="0" distB="0" distL="0" distR="0" wp14:anchorId="5F5597A3" wp14:editId="71A72C04">
            <wp:extent cx="3642360" cy="2453640"/>
            <wp:effectExtent l="0" t="0" r="0" b="3810"/>
            <wp:docPr id="64" name="Рисунок 64" descr="http://images.znaytovar.ru/images/text/51272.files/image0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images.znaytovar.ru/images/text/51272.files/image096.jp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2360" cy="245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Рис. 28. Сооружение свайного типа: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gramStart"/>
      <w:r w:rsidRPr="00050075">
        <w:rPr>
          <w:b/>
          <w:bCs/>
          <w:sz w:val="24"/>
          <w:szCs w:val="24"/>
        </w:rPr>
        <w:t>а - план; б - схема соединения элементов; 1 - автомобильная покрышка; 2 - сваи; 3 - трос; 4 - хомут</w:t>
      </w:r>
      <w:proofErr w:type="gramEnd"/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Принцип работы сооружения заключается в следующем. При прохождении селевого п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тока отдельно стоящие стойки, выполненные из упругих элементов и свай, принимают на себя давление селевого потока или снежных лавин. Небольшая жесткость и высокая п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датливость упругих элементов способствуют поглощению энергии и уменьшению разр</w:t>
      </w:r>
      <w:r w:rsidRPr="00050075">
        <w:rPr>
          <w:sz w:val="24"/>
          <w:szCs w:val="24"/>
        </w:rPr>
        <w:t>у</w:t>
      </w:r>
      <w:r w:rsidRPr="00050075">
        <w:rPr>
          <w:sz w:val="24"/>
          <w:szCs w:val="24"/>
        </w:rPr>
        <w:t>шения и истирания несущих конструкций свай при ударе. Дополнительное гашение эне</w:t>
      </w:r>
      <w:r w:rsidRPr="00050075">
        <w:rPr>
          <w:sz w:val="24"/>
          <w:szCs w:val="24"/>
        </w:rPr>
        <w:t>р</w:t>
      </w:r>
      <w:r w:rsidRPr="00050075">
        <w:rPr>
          <w:sz w:val="24"/>
          <w:szCs w:val="24"/>
        </w:rPr>
        <w:t>гии селевого потока происходит за счет работы тросов, удерживающих высокие сваи вт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рого ряда от удара. Наклонные тросы упруго деформируются, и, меняя свое положение от каждого удара твердых включений потока благодаря эластичности, снижают скорость и изменяют их направление.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С этой целью можно также применять решетчатое сборное железобетонное сооружение (</w:t>
      </w:r>
      <w:proofErr w:type="spellStart"/>
      <w:r w:rsidRPr="00050075">
        <w:rPr>
          <w:sz w:val="24"/>
          <w:szCs w:val="24"/>
        </w:rPr>
        <w:t>а.с</w:t>
      </w:r>
      <w:proofErr w:type="spellEnd"/>
      <w:r w:rsidRPr="00050075">
        <w:rPr>
          <w:sz w:val="24"/>
          <w:szCs w:val="24"/>
        </w:rPr>
        <w:t>. № 1634743), которое состоит только из одного типа балок с двутавровыми окончан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ями с прямоугольными пазами и отверстиями (рис. 29).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3550938F" wp14:editId="6F39A366">
            <wp:extent cx="4541520" cy="1844040"/>
            <wp:effectExtent l="0" t="0" r="0" b="3810"/>
            <wp:docPr id="63" name="Рисунок 63" descr="http://images.znaytovar.ru/images/text/51272.files/image0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ages.znaytovar.ru/images/text/51272.files/image098.jp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1520" cy="184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Рис. 29. Сооружение ряжевого типа: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gramStart"/>
      <w:r w:rsidRPr="00050075">
        <w:rPr>
          <w:b/>
          <w:bCs/>
          <w:sz w:val="24"/>
          <w:szCs w:val="24"/>
        </w:rPr>
        <w:t>а - план; б - балка с двутавровыми окончаниями; в - лобовой узел; г - узел со стор</w:t>
      </w:r>
      <w:r w:rsidRPr="00050075">
        <w:rPr>
          <w:b/>
          <w:bCs/>
          <w:sz w:val="24"/>
          <w:szCs w:val="24"/>
        </w:rPr>
        <w:t>о</w:t>
      </w:r>
      <w:r w:rsidRPr="00050075">
        <w:rPr>
          <w:b/>
          <w:bCs/>
          <w:sz w:val="24"/>
          <w:szCs w:val="24"/>
        </w:rPr>
        <w:t>ны дороги</w:t>
      </w:r>
      <w:proofErr w:type="gramEnd"/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Балки соединяют двутавровыми окончаниями, в плане они образуют зигзагообразное очертание вдоль дороги. Стыки узлов обжимаются металлическими тросами, пропуще</w:t>
      </w:r>
      <w:r w:rsidRPr="00050075">
        <w:rPr>
          <w:sz w:val="24"/>
          <w:szCs w:val="24"/>
        </w:rPr>
        <w:t>н</w:t>
      </w:r>
      <w:r w:rsidRPr="00050075">
        <w:rPr>
          <w:sz w:val="24"/>
          <w:szCs w:val="24"/>
        </w:rPr>
        <w:t>ными через отверстия в пазах двутаврового окончания. Вертикальные тросы передних у</w:t>
      </w:r>
      <w:r w:rsidRPr="00050075">
        <w:rPr>
          <w:sz w:val="24"/>
          <w:szCs w:val="24"/>
        </w:rPr>
        <w:t>з</w:t>
      </w:r>
      <w:r w:rsidRPr="00050075">
        <w:rPr>
          <w:sz w:val="24"/>
          <w:szCs w:val="24"/>
        </w:rPr>
        <w:t>лов соединяются с фундаментом для повышения устойчивости на сдвиг и опрокидывание сооружения, а в задних узлах со стороны дороги нижняя часть тросов соединяется с ни</w:t>
      </w:r>
      <w:r w:rsidRPr="00050075">
        <w:rPr>
          <w:sz w:val="24"/>
          <w:szCs w:val="24"/>
        </w:rPr>
        <w:t>ж</w:t>
      </w:r>
      <w:r w:rsidRPr="00050075">
        <w:rPr>
          <w:sz w:val="24"/>
          <w:szCs w:val="24"/>
        </w:rPr>
        <w:t>ними балками и обжимает узел, повышая его сопротивляемость на разъединение.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 целом для защиты протяженных участков горных дорог более экономичными и наде</w:t>
      </w:r>
      <w:r w:rsidRPr="00050075">
        <w:rPr>
          <w:sz w:val="24"/>
          <w:szCs w:val="24"/>
        </w:rPr>
        <w:t>ж</w:t>
      </w:r>
      <w:r w:rsidRPr="00050075">
        <w:rPr>
          <w:sz w:val="24"/>
          <w:szCs w:val="24"/>
        </w:rPr>
        <w:t>ными являются те сооружения, которые допускают большие перемещения, сопровождая и притормаживая селевой поток. Кроме того, эти сооружения могут быть неоднократно и</w:t>
      </w:r>
      <w:r w:rsidRPr="00050075">
        <w:rPr>
          <w:sz w:val="24"/>
          <w:szCs w:val="24"/>
        </w:rPr>
        <w:t>с</w:t>
      </w:r>
      <w:r w:rsidRPr="00050075">
        <w:rPr>
          <w:sz w:val="24"/>
          <w:szCs w:val="24"/>
        </w:rPr>
        <w:t>пользованы. В предложенных вариантах сооружений использованы в основном промы</w:t>
      </w:r>
      <w:r w:rsidRPr="00050075">
        <w:rPr>
          <w:sz w:val="24"/>
          <w:szCs w:val="24"/>
        </w:rPr>
        <w:t>ш</w:t>
      </w:r>
      <w:r w:rsidRPr="00050075">
        <w:rPr>
          <w:sz w:val="24"/>
          <w:szCs w:val="24"/>
        </w:rPr>
        <w:lastRenderedPageBreak/>
        <w:t>ленные отходы: изношенные автомобильные покрышки, бывшие в употреблении тросы и рельсы.</w:t>
      </w:r>
    </w:p>
    <w:p w:rsidR="00050075" w:rsidRPr="00050075" w:rsidRDefault="00050075" w:rsidP="00050075">
      <w:pPr>
        <w:spacing w:after="0" w:line="240" w:lineRule="auto"/>
        <w:jc w:val="both"/>
        <w:rPr>
          <w:b/>
          <w:bCs/>
          <w:sz w:val="24"/>
          <w:szCs w:val="24"/>
        </w:rPr>
      </w:pPr>
      <w:r w:rsidRPr="00050075">
        <w:rPr>
          <w:b/>
          <w:bCs/>
          <w:sz w:val="24"/>
          <w:szCs w:val="24"/>
        </w:rPr>
        <w:t>4.4. Защитные сооружения дорог из автомобильных покрышек в предгорной зоне от небольших потоков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Для защиты объектов от действия селевых потоков и снежных лавин впервые автором р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боты предложено применение старых "башмаков автомобилей".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Изношенные автомобильные покрышки податливы, допускают большие упругие перем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щения, т.е. являются поглотителем энергии, надежно защищают несущие железобетонные элементы от динамических ударов и истирания. Покрышки легки, их нетрудно транспо</w:t>
      </w:r>
      <w:r w:rsidRPr="00050075">
        <w:rPr>
          <w:sz w:val="24"/>
          <w:szCs w:val="24"/>
        </w:rPr>
        <w:t>р</w:t>
      </w:r>
      <w:r w:rsidRPr="00050075">
        <w:rPr>
          <w:sz w:val="24"/>
          <w:szCs w:val="24"/>
        </w:rPr>
        <w:t xml:space="preserve">тировать и монтировать в труднодоступных местах </w:t>
      </w:r>
      <w:proofErr w:type="spellStart"/>
      <w:r w:rsidRPr="00050075">
        <w:rPr>
          <w:sz w:val="24"/>
          <w:szCs w:val="24"/>
        </w:rPr>
        <w:t>селеактивных</w:t>
      </w:r>
      <w:proofErr w:type="spellEnd"/>
      <w:r w:rsidRPr="00050075">
        <w:rPr>
          <w:sz w:val="24"/>
          <w:szCs w:val="24"/>
        </w:rPr>
        <w:t xml:space="preserve"> ущелий. Кроме того, за счет использования старых покрышек экономятся цемент, сталь, увеличивается срок службы сооружения, утилизируются отходы производства. Сметная стоимость защитных сооружений из покрышек вдвое </w:t>
      </w:r>
      <w:proofErr w:type="gramStart"/>
      <w:r w:rsidRPr="00050075">
        <w:rPr>
          <w:sz w:val="24"/>
          <w:szCs w:val="24"/>
        </w:rPr>
        <w:t>ниже</w:t>
      </w:r>
      <w:proofErr w:type="gramEnd"/>
      <w:r w:rsidRPr="00050075">
        <w:rPr>
          <w:sz w:val="24"/>
          <w:szCs w:val="24"/>
        </w:rPr>
        <w:t xml:space="preserve"> чем из железобетона. По зарубежным данным, до</w:t>
      </w:r>
      <w:r w:rsidRPr="00050075">
        <w:rPr>
          <w:sz w:val="24"/>
          <w:szCs w:val="24"/>
        </w:rPr>
        <w:t>л</w:t>
      </w:r>
      <w:r w:rsidRPr="00050075">
        <w:rPr>
          <w:sz w:val="24"/>
          <w:szCs w:val="24"/>
        </w:rPr>
        <w:t>говечность покрышки в воде составляет 1500 - 2000 лет, а в атмосфере 50 - 60 лет.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Арочное селезащитное сооружение (</w:t>
      </w:r>
      <w:proofErr w:type="spellStart"/>
      <w:r w:rsidRPr="00050075">
        <w:rPr>
          <w:sz w:val="24"/>
          <w:szCs w:val="24"/>
        </w:rPr>
        <w:t>а.с</w:t>
      </w:r>
      <w:proofErr w:type="spellEnd"/>
      <w:r w:rsidRPr="00050075">
        <w:rPr>
          <w:sz w:val="24"/>
          <w:szCs w:val="24"/>
        </w:rPr>
        <w:t>. № 1330241) состоит из двух типов упругих бл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ков из изношенных покрышек, расположенных взаимно перпендикулярно ярусам, образуя по высоте сквозные каналы, а в плане - арочное очертание (рис. 30).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Первый тип упругого блока включает 7 - 10 покрышек, скрепленных в поперечном направлении тросами разной длины с образованием клинообразной формы и расположе</w:t>
      </w:r>
      <w:r w:rsidRPr="00050075">
        <w:rPr>
          <w:sz w:val="24"/>
          <w:szCs w:val="24"/>
        </w:rPr>
        <w:t>н</w:t>
      </w:r>
      <w:r w:rsidRPr="00050075">
        <w:rPr>
          <w:sz w:val="24"/>
          <w:szCs w:val="24"/>
        </w:rPr>
        <w:t>ных горизонтально.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Второй тип упругого блока состоит из 2 - 4 покрышек, скрепленных в поперечном направлении тросами одинаковой длины с образованием цилиндрической формы и при сборке расположенных вертикально.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Блоки обжимаются между собой по вертикали тросами, нижние концы которых </w:t>
      </w:r>
      <w:proofErr w:type="spellStart"/>
      <w:r w:rsidRPr="00050075">
        <w:rPr>
          <w:sz w:val="24"/>
          <w:szCs w:val="24"/>
        </w:rPr>
        <w:t>заанкер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ваны</w:t>
      </w:r>
      <w:proofErr w:type="spellEnd"/>
      <w:r w:rsidRPr="00050075">
        <w:rPr>
          <w:sz w:val="24"/>
          <w:szCs w:val="24"/>
        </w:rPr>
        <w:t xml:space="preserve"> в фундаменты, а верхние концы соединены с дугообразными стальными шайбами.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Для создания усилия обжатия тросы проходят через стыки соседних блоков первого типа и через проемы блоков второго типа.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Особенностью сооружения является его эффективное </w:t>
      </w:r>
      <w:proofErr w:type="spellStart"/>
      <w:r w:rsidRPr="00050075">
        <w:rPr>
          <w:sz w:val="24"/>
          <w:szCs w:val="24"/>
        </w:rPr>
        <w:t>энергопоглощение</w:t>
      </w:r>
      <w:proofErr w:type="spellEnd"/>
      <w:r w:rsidRPr="00050075">
        <w:rPr>
          <w:sz w:val="24"/>
          <w:szCs w:val="24"/>
        </w:rPr>
        <w:t xml:space="preserve"> за счет знач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тельной податливости несущих блоков. При необходимости повышения массивности и ограничения податливости блоков их полости заполняют булыжниками. Сооружение можно строить в узких ущельях для защиты мостов, дорожного полотна, регулирования и стабилизации русла реки.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113E60B7" wp14:editId="21110C19">
            <wp:extent cx="4251960" cy="2758440"/>
            <wp:effectExtent l="0" t="0" r="0" b="3810"/>
            <wp:docPr id="62" name="Рисунок 62" descr="http://images.znaytovar.ru/images/text/51272.files/image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images.znaytovar.ru/images/text/51272.files/image100.jpg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1960" cy="275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Рис. 30. Сооружение арочного типа из автомобильных покрышек: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 xml:space="preserve">а - общий </w:t>
      </w:r>
      <w:proofErr w:type="gramStart"/>
      <w:r w:rsidRPr="00050075">
        <w:rPr>
          <w:b/>
          <w:bCs/>
          <w:sz w:val="24"/>
          <w:szCs w:val="24"/>
        </w:rPr>
        <w:t>вид; б</w:t>
      </w:r>
      <w:proofErr w:type="gramEnd"/>
      <w:r w:rsidRPr="00050075">
        <w:rPr>
          <w:b/>
          <w:bCs/>
          <w:sz w:val="24"/>
          <w:szCs w:val="24"/>
        </w:rPr>
        <w:t>, в - упругие блоки первого и второго типов; 1 - горизонтальные бл</w:t>
      </w:r>
      <w:r w:rsidRPr="00050075">
        <w:rPr>
          <w:b/>
          <w:bCs/>
          <w:sz w:val="24"/>
          <w:szCs w:val="24"/>
        </w:rPr>
        <w:t>о</w:t>
      </w:r>
      <w:r w:rsidRPr="00050075">
        <w:rPr>
          <w:b/>
          <w:bCs/>
          <w:sz w:val="24"/>
          <w:szCs w:val="24"/>
        </w:rPr>
        <w:t>ки; 2 - вертикальные блоки; 3 - гибкие связи; 4 - сквозные каналы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При очистке емкости сооружения от селевых отложений достаточно отсоединить натя</w:t>
      </w:r>
      <w:r w:rsidRPr="00050075">
        <w:rPr>
          <w:sz w:val="24"/>
          <w:szCs w:val="24"/>
        </w:rPr>
        <w:t>ж</w:t>
      </w:r>
      <w:r w:rsidRPr="00050075">
        <w:rPr>
          <w:sz w:val="24"/>
          <w:szCs w:val="24"/>
        </w:rPr>
        <w:t xml:space="preserve">ное устройство от вертикальных тросов. При этом сооружения распадаются на отдельные </w:t>
      </w:r>
      <w:r w:rsidRPr="00050075">
        <w:rPr>
          <w:sz w:val="24"/>
          <w:szCs w:val="24"/>
        </w:rPr>
        <w:lastRenderedPageBreak/>
        <w:t xml:space="preserve">блоки. Мелкие наносы промываются паводковой водой или </w:t>
      </w:r>
      <w:proofErr w:type="spellStart"/>
      <w:r w:rsidRPr="00050075">
        <w:rPr>
          <w:sz w:val="24"/>
          <w:szCs w:val="24"/>
        </w:rPr>
        <w:t>гидрометом</w:t>
      </w:r>
      <w:proofErr w:type="spellEnd"/>
      <w:r w:rsidRPr="00050075">
        <w:rPr>
          <w:sz w:val="24"/>
          <w:szCs w:val="24"/>
        </w:rPr>
        <w:t>, а крупные камни удаляются механизированным способом, а затем сооружение восстанавливается для п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вторного использования.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Треугольное поперечное селезащитное сооружение выполнено из покрышек (</w:t>
      </w:r>
      <w:proofErr w:type="spellStart"/>
      <w:r w:rsidRPr="00050075">
        <w:rPr>
          <w:sz w:val="24"/>
          <w:szCs w:val="24"/>
        </w:rPr>
        <w:t>а.с</w:t>
      </w:r>
      <w:proofErr w:type="spellEnd"/>
      <w:r w:rsidRPr="00050075">
        <w:rPr>
          <w:sz w:val="24"/>
          <w:szCs w:val="24"/>
        </w:rPr>
        <w:t xml:space="preserve">. № 1595988), вертикально расположенных рядами вдоль </w:t>
      </w:r>
      <w:proofErr w:type="spellStart"/>
      <w:r w:rsidRPr="00050075">
        <w:rPr>
          <w:sz w:val="24"/>
          <w:szCs w:val="24"/>
        </w:rPr>
        <w:t>селеносного</w:t>
      </w:r>
      <w:proofErr w:type="spellEnd"/>
      <w:r w:rsidRPr="00050075">
        <w:rPr>
          <w:sz w:val="24"/>
          <w:szCs w:val="24"/>
        </w:rPr>
        <w:t xml:space="preserve"> русла и связанных ме</w:t>
      </w:r>
      <w:r w:rsidRPr="00050075">
        <w:rPr>
          <w:sz w:val="24"/>
          <w:szCs w:val="24"/>
        </w:rPr>
        <w:t>ж</w:t>
      </w:r>
      <w:r w:rsidRPr="00050075">
        <w:rPr>
          <w:sz w:val="24"/>
          <w:szCs w:val="24"/>
        </w:rPr>
        <w:t>ду собой поперек русла несколькими тросами со стороны нижнего и верхнего бьефов, з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крепленными концами на берегу русла. Нижние покрышки частично заделываются в грунт на дне русла (рис. 31).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drawing>
          <wp:inline distT="0" distB="0" distL="0" distR="0" wp14:anchorId="2609D6BA" wp14:editId="627F6786">
            <wp:extent cx="3672840" cy="1767840"/>
            <wp:effectExtent l="0" t="0" r="3810" b="3810"/>
            <wp:docPr id="61" name="Рисунок 61" descr="http://images.znaytovar.ru/images/text/51272.files/image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images.znaytovar.ru/images/text/51272.files/image102.jpg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840" cy="176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>Рис. 31. Сооружение треугольного типа: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b/>
          <w:bCs/>
          <w:sz w:val="24"/>
          <w:szCs w:val="24"/>
        </w:rPr>
        <w:t xml:space="preserve">а - общий </w:t>
      </w:r>
      <w:proofErr w:type="gramStart"/>
      <w:r w:rsidRPr="00050075">
        <w:rPr>
          <w:b/>
          <w:bCs/>
          <w:sz w:val="24"/>
          <w:szCs w:val="24"/>
        </w:rPr>
        <w:t>вид; б</w:t>
      </w:r>
      <w:proofErr w:type="gramEnd"/>
      <w:r w:rsidRPr="00050075">
        <w:rPr>
          <w:b/>
          <w:bCs/>
          <w:sz w:val="24"/>
          <w:szCs w:val="24"/>
        </w:rPr>
        <w:t xml:space="preserve"> - соединение покрышек шпильками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Каждый продольный ряд сооружения собран из вертикально расположенных покрышек, скрепленных в местах контакта посредством шпилек на шайбах в виде равнобедренного треугольника с вершиной наверху, причем размеры треугольников у основания каждого ряда увеличиваются к продольной оси </w:t>
      </w:r>
      <w:proofErr w:type="spellStart"/>
      <w:r w:rsidRPr="00050075">
        <w:rPr>
          <w:sz w:val="24"/>
          <w:szCs w:val="24"/>
        </w:rPr>
        <w:t>селеносного</w:t>
      </w:r>
      <w:proofErr w:type="spellEnd"/>
      <w:r w:rsidRPr="00050075">
        <w:rPr>
          <w:sz w:val="24"/>
          <w:szCs w:val="24"/>
        </w:rPr>
        <w:t xml:space="preserve"> русла. Покрышки снабжены по пер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метру отверстиями через 60° для шпилек.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Принцип работы сооружения состоит в следующем. </w:t>
      </w:r>
      <w:proofErr w:type="gramStart"/>
      <w:r w:rsidRPr="00050075">
        <w:rPr>
          <w:sz w:val="24"/>
          <w:szCs w:val="24"/>
        </w:rPr>
        <w:t>При</w:t>
      </w:r>
      <w:proofErr w:type="gramEnd"/>
      <w:r w:rsidRPr="00050075">
        <w:rPr>
          <w:sz w:val="24"/>
          <w:szCs w:val="24"/>
        </w:rPr>
        <w:t xml:space="preserve"> прохождения по руслу селевого потока удар воспринимается покрышками и передается на поперечный трос. Небольшая жесткость и высокая податливость покрышек, трение в местах их соединения между с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бой способствуют поглощению энергии селевого потока. Наличие тросов в конструкции повышает ее несущую способность и эксплуатационную надежность. Пространство ме</w:t>
      </w:r>
      <w:r w:rsidRPr="00050075">
        <w:rPr>
          <w:sz w:val="24"/>
          <w:szCs w:val="24"/>
        </w:rPr>
        <w:t>ж</w:t>
      </w:r>
      <w:r w:rsidRPr="00050075">
        <w:rPr>
          <w:sz w:val="24"/>
          <w:szCs w:val="24"/>
        </w:rPr>
        <w:t>ду продольными рядами покрышек служит для пропуска бытовых отходов.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 целом сооружение представляет собой упругие решетки, способные работать при да</w:t>
      </w:r>
      <w:r w:rsidRPr="00050075">
        <w:rPr>
          <w:sz w:val="24"/>
          <w:szCs w:val="24"/>
        </w:rPr>
        <w:t>в</w:t>
      </w:r>
      <w:r w:rsidRPr="00050075">
        <w:rPr>
          <w:sz w:val="24"/>
          <w:szCs w:val="24"/>
        </w:rPr>
        <w:t>лении селевого потока как пространственная конструкция, колеблющаяся с определенной частотой.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Для повышения устойчивости упругих решеток их можно устанавливать </w:t>
      </w:r>
      <w:proofErr w:type="gramStart"/>
      <w:r w:rsidRPr="00050075">
        <w:rPr>
          <w:sz w:val="24"/>
          <w:szCs w:val="24"/>
        </w:rPr>
        <w:t>спаренными</w:t>
      </w:r>
      <w:proofErr w:type="gramEnd"/>
      <w:r w:rsidRPr="00050075">
        <w:rPr>
          <w:sz w:val="24"/>
          <w:szCs w:val="24"/>
        </w:rPr>
        <w:t>. Е</w:t>
      </w:r>
      <w:r w:rsidRPr="00050075">
        <w:rPr>
          <w:sz w:val="24"/>
          <w:szCs w:val="24"/>
        </w:rPr>
        <w:t>с</w:t>
      </w:r>
      <w:r w:rsidRPr="00050075">
        <w:rPr>
          <w:sz w:val="24"/>
          <w:szCs w:val="24"/>
        </w:rPr>
        <w:t>ли через</w:t>
      </w:r>
      <w:proofErr w:type="gramStart"/>
      <w:r w:rsidRPr="00050075">
        <w:rPr>
          <w:sz w:val="24"/>
          <w:szCs w:val="24"/>
        </w:rPr>
        <w:t> </w:t>
      </w:r>
      <w:r w:rsidRPr="00050075">
        <w:rPr>
          <w:i/>
          <w:iCs/>
          <w:sz w:val="24"/>
          <w:szCs w:val="24"/>
        </w:rPr>
        <w:t>А</w:t>
      </w:r>
      <w:proofErr w:type="gramEnd"/>
      <w:r w:rsidRPr="00050075">
        <w:rPr>
          <w:sz w:val="24"/>
          <w:szCs w:val="24"/>
        </w:rPr>
        <w:t> обозначить общую площадь решетки, а площадь просветов между решетк</w:t>
      </w:r>
      <w:r w:rsidRPr="00050075">
        <w:rPr>
          <w:sz w:val="24"/>
          <w:szCs w:val="24"/>
        </w:rPr>
        <w:t>а</w:t>
      </w:r>
      <w:r w:rsidRPr="00050075">
        <w:rPr>
          <w:sz w:val="24"/>
          <w:szCs w:val="24"/>
        </w:rPr>
        <w:t>ми </w:t>
      </w:r>
      <w:r w:rsidRPr="00050075">
        <w:rPr>
          <w:i/>
          <w:iCs/>
          <w:sz w:val="24"/>
          <w:szCs w:val="24"/>
        </w:rPr>
        <w:t>A</w:t>
      </w:r>
      <w:r w:rsidRPr="00050075">
        <w:rPr>
          <w:i/>
          <w:iCs/>
          <w:sz w:val="24"/>
          <w:szCs w:val="24"/>
          <w:vertAlign w:val="subscript"/>
        </w:rPr>
        <w:t>1</w:t>
      </w:r>
      <w:r w:rsidRPr="00050075">
        <w:rPr>
          <w:sz w:val="24"/>
          <w:szCs w:val="24"/>
        </w:rPr>
        <w:t>, то отношение </w:t>
      </w:r>
      <w:r w:rsidRPr="00050075">
        <w:rPr>
          <w:i/>
          <w:iCs/>
          <w:sz w:val="24"/>
          <w:szCs w:val="24"/>
        </w:rPr>
        <w:t>А</w:t>
      </w:r>
      <w:r w:rsidRPr="00050075">
        <w:rPr>
          <w:i/>
          <w:iCs/>
          <w:sz w:val="24"/>
          <w:szCs w:val="24"/>
          <w:vertAlign w:val="subscript"/>
        </w:rPr>
        <w:t>1</w:t>
      </w:r>
      <w:r w:rsidRPr="00050075">
        <w:rPr>
          <w:i/>
          <w:iCs/>
          <w:sz w:val="24"/>
          <w:szCs w:val="24"/>
        </w:rPr>
        <w:t>/А</w:t>
      </w:r>
      <w:r w:rsidRPr="00050075">
        <w:rPr>
          <w:sz w:val="24"/>
          <w:szCs w:val="24"/>
        </w:rPr>
        <w:t> = 0,5 - 0,6.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Стандартное решение инженерных сооружений по защите автомобильных дорог рекоме</w:t>
      </w:r>
      <w:r w:rsidRPr="00050075">
        <w:rPr>
          <w:sz w:val="24"/>
          <w:szCs w:val="24"/>
        </w:rPr>
        <w:t>н</w:t>
      </w:r>
      <w:r w:rsidRPr="00050075">
        <w:rPr>
          <w:sz w:val="24"/>
          <w:szCs w:val="24"/>
        </w:rPr>
        <w:t xml:space="preserve">довать невозможно. Предложенные решения защитных </w:t>
      </w:r>
      <w:proofErr w:type="gramStart"/>
      <w:r w:rsidRPr="00050075">
        <w:rPr>
          <w:sz w:val="24"/>
          <w:szCs w:val="24"/>
        </w:rPr>
        <w:t>сооружений</w:t>
      </w:r>
      <w:proofErr w:type="gramEnd"/>
      <w:r w:rsidRPr="00050075">
        <w:rPr>
          <w:sz w:val="24"/>
          <w:szCs w:val="24"/>
        </w:rPr>
        <w:t xml:space="preserve"> несомненно расширят кругозор проектировщиков и облегчат выбор наиболее оптимального проектного решения в зависимости от мощности, повторяемости селевых потоков, морфологии русла и знач</w:t>
      </w:r>
      <w:r w:rsidRPr="00050075">
        <w:rPr>
          <w:sz w:val="24"/>
          <w:szCs w:val="24"/>
        </w:rPr>
        <w:t>и</w:t>
      </w:r>
      <w:r w:rsidRPr="00050075">
        <w:rPr>
          <w:sz w:val="24"/>
          <w:szCs w:val="24"/>
        </w:rPr>
        <w:t>мости защищаемого объекта.</w:t>
      </w:r>
    </w:p>
    <w:p w:rsidR="00050075" w:rsidRPr="00050075" w:rsidRDefault="00050075" w:rsidP="00050075">
      <w:pPr>
        <w:spacing w:after="0" w:line="240" w:lineRule="auto"/>
        <w:jc w:val="both"/>
        <w:rPr>
          <w:b/>
          <w:bCs/>
          <w:sz w:val="24"/>
          <w:szCs w:val="24"/>
        </w:rPr>
      </w:pPr>
      <w:r w:rsidRPr="00050075">
        <w:rPr>
          <w:b/>
          <w:bCs/>
          <w:sz w:val="24"/>
          <w:szCs w:val="24"/>
        </w:rPr>
        <w:t>ЗАКЛЮЧЕНИЕ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В Западной Европе (Франции, Австрии, Швейцарии и других странах) борьба с селевыми потоками осуществляется путем проведения защитных мероприятий, главным образом, в местах их зарождения. В большинстве случаев эти мероприятия сводятся к облесению больших горных территорий, террасированию, устройству нагорных канав, валиков, во</w:t>
      </w:r>
      <w:r w:rsidRPr="00050075">
        <w:rPr>
          <w:sz w:val="24"/>
          <w:szCs w:val="24"/>
        </w:rPr>
        <w:t>з</w:t>
      </w:r>
      <w:r w:rsidRPr="00050075">
        <w:rPr>
          <w:sz w:val="24"/>
          <w:szCs w:val="24"/>
        </w:rPr>
        <w:t>ведению небольших гидротехнических русловых сооружений (запруд, подпорных стенок).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В США строят преимущественно крупные гидротехнические сооружения, размещая их как в горах, так и на конусе выноса (высокие плотины, котлованы, дамбы, </w:t>
      </w:r>
      <w:proofErr w:type="spellStart"/>
      <w:r w:rsidRPr="00050075">
        <w:rPr>
          <w:sz w:val="24"/>
          <w:szCs w:val="24"/>
        </w:rPr>
        <w:t>селеотводящие</w:t>
      </w:r>
      <w:proofErr w:type="spellEnd"/>
      <w:r w:rsidRPr="00050075">
        <w:rPr>
          <w:sz w:val="24"/>
          <w:szCs w:val="24"/>
        </w:rPr>
        <w:t xml:space="preserve"> каналы и др.).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gramStart"/>
      <w:r w:rsidRPr="00050075">
        <w:rPr>
          <w:sz w:val="24"/>
          <w:szCs w:val="24"/>
        </w:rPr>
        <w:lastRenderedPageBreak/>
        <w:t>В нашей стране в основном практикуются комплексные метода защиты объектов от сел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вых потоков, т.е. мероприятия, проводимые в высокогорных частях бассейна, на конусе выноса и в долине отличаются друг от друга: в горной зоне бассейна борьба направлена на уменьшение и рассредоточение стока, а в предгорной зоне, т.е. на конусе выноса - на уменьшение разрушительного действия селевого потока.</w:t>
      </w:r>
      <w:proofErr w:type="gramEnd"/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При защите автомобильных дорог, пересекающих конусы узких и крутых </w:t>
      </w:r>
      <w:proofErr w:type="spellStart"/>
      <w:r w:rsidRPr="00050075">
        <w:rPr>
          <w:sz w:val="24"/>
          <w:szCs w:val="24"/>
        </w:rPr>
        <w:t>селеактивных</w:t>
      </w:r>
      <w:proofErr w:type="spellEnd"/>
      <w:r w:rsidRPr="00050075">
        <w:rPr>
          <w:sz w:val="24"/>
          <w:szCs w:val="24"/>
        </w:rPr>
        <w:t xml:space="preserve"> ущелий, более надежными являются массивные сборные сооружения арочного типа, к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торые допускают очистку его емкости от наносов с целью неоднократного использования.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На расширенных участках </w:t>
      </w:r>
      <w:proofErr w:type="spellStart"/>
      <w:r w:rsidRPr="00050075">
        <w:rPr>
          <w:sz w:val="24"/>
          <w:szCs w:val="24"/>
        </w:rPr>
        <w:t>селеносного</w:t>
      </w:r>
      <w:proofErr w:type="spellEnd"/>
      <w:r w:rsidRPr="00050075">
        <w:rPr>
          <w:sz w:val="24"/>
          <w:szCs w:val="24"/>
        </w:rPr>
        <w:t xml:space="preserve"> русла, т.е. в зоне конуса выноса, где скорость и глубина селевых потоков относительно малы, более эффективными являются облегче</w:t>
      </w:r>
      <w:r w:rsidRPr="00050075">
        <w:rPr>
          <w:sz w:val="24"/>
          <w:szCs w:val="24"/>
        </w:rPr>
        <w:t>н</w:t>
      </w:r>
      <w:r w:rsidRPr="00050075">
        <w:rPr>
          <w:sz w:val="24"/>
          <w:szCs w:val="24"/>
        </w:rPr>
        <w:t>ные селезащитные сооружения из железобетонных одн</w:t>
      </w:r>
      <w:proofErr w:type="gramStart"/>
      <w:r w:rsidRPr="00050075">
        <w:rPr>
          <w:sz w:val="24"/>
          <w:szCs w:val="24"/>
        </w:rPr>
        <w:t>о-</w:t>
      </w:r>
      <w:proofErr w:type="gramEnd"/>
      <w:r w:rsidRPr="00050075">
        <w:rPr>
          <w:sz w:val="24"/>
          <w:szCs w:val="24"/>
        </w:rPr>
        <w:t xml:space="preserve"> и </w:t>
      </w:r>
      <w:proofErr w:type="spellStart"/>
      <w:r w:rsidRPr="00050075">
        <w:rPr>
          <w:sz w:val="24"/>
          <w:szCs w:val="24"/>
        </w:rPr>
        <w:t>двухпролетных</w:t>
      </w:r>
      <w:proofErr w:type="spellEnd"/>
      <w:r w:rsidRPr="00050075">
        <w:rPr>
          <w:sz w:val="24"/>
          <w:szCs w:val="24"/>
        </w:rPr>
        <w:t xml:space="preserve"> стержневых элементов.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Для защиты автомобильных дорог, расположенных вдоль склона гор и по руслам рек на перевалах, более эффективными являются протяженные гибкие и сквозные сооружения, которые допускают большие перемещения в плане за счет сдвига и перекатывания блоков и разрыва тросов.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Использование изношенных автомобильных шин в качестве несущих элементов против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селевых устройств является более экономичным и технологичным для защиты мостов, о</w:t>
      </w:r>
      <w:r w:rsidRPr="00050075">
        <w:rPr>
          <w:sz w:val="24"/>
          <w:szCs w:val="24"/>
        </w:rPr>
        <w:t>т</w:t>
      </w:r>
      <w:r w:rsidRPr="00050075">
        <w:rPr>
          <w:sz w:val="24"/>
          <w:szCs w:val="24"/>
        </w:rPr>
        <w:t>косов и других вспомогательных объектов дорожных служб.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При расчете сборного арочного сооружения более практичным является представление расчетной схемы сооружения в виде отдельных дугообразных полос, составленных из клинообразных блоков, взаимодействующих между собой и поясами по линиям их ко</w:t>
      </w:r>
      <w:r w:rsidRPr="00050075">
        <w:rPr>
          <w:sz w:val="24"/>
          <w:szCs w:val="24"/>
        </w:rPr>
        <w:t>н</w:t>
      </w:r>
      <w:r w:rsidRPr="00050075">
        <w:rPr>
          <w:sz w:val="24"/>
          <w:szCs w:val="24"/>
        </w:rPr>
        <w:t>такта. Для определения внутренних усилий может быть принят метод конечных элеме</w:t>
      </w:r>
      <w:r w:rsidRPr="00050075">
        <w:rPr>
          <w:sz w:val="24"/>
          <w:szCs w:val="24"/>
        </w:rPr>
        <w:t>н</w:t>
      </w:r>
      <w:r w:rsidRPr="00050075">
        <w:rPr>
          <w:sz w:val="24"/>
          <w:szCs w:val="24"/>
        </w:rPr>
        <w:t>тов. При этом конечными элементами будут блоки сооружения.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Для расчета стержневых систем схему сооружения можно представить в виде множества пакетов горизонтально расположенных ферм, имеющих в узлах упругие связи и сосред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>точенные моменты, действующие из плоскости от эксцентрично расположенных элеме</w:t>
      </w:r>
      <w:r w:rsidRPr="00050075">
        <w:rPr>
          <w:sz w:val="24"/>
          <w:szCs w:val="24"/>
        </w:rPr>
        <w:t>н</w:t>
      </w:r>
      <w:r w:rsidRPr="00050075">
        <w:rPr>
          <w:sz w:val="24"/>
          <w:szCs w:val="24"/>
        </w:rPr>
        <w:t>тов. При определении усилий в элементах фермы учитывается влияние соседних ферм в виде сдвигающих усилий.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Сетчатые и решетчатые системы относятся к классу комбинированно-вантовых систем. При расчете их стойки могут быть представлены в виде неразрезных балок на упругих опорах, а тогда расчетные усилия и реакции определяются уравнением трех моментов. Диаметры поддерживающих тросов подбираются по теории нитей, а также из расчета н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сущей способности тросов на разрыв.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proofErr w:type="gramStart"/>
      <w:r w:rsidRPr="00050075">
        <w:rPr>
          <w:sz w:val="24"/>
          <w:szCs w:val="24"/>
        </w:rPr>
        <w:t>Материальные расходы, связанные со строительством защитных сооружений автомобил</w:t>
      </w:r>
      <w:r w:rsidRPr="00050075">
        <w:rPr>
          <w:sz w:val="24"/>
          <w:szCs w:val="24"/>
        </w:rPr>
        <w:t>ь</w:t>
      </w:r>
      <w:r w:rsidRPr="00050075">
        <w:rPr>
          <w:sz w:val="24"/>
          <w:szCs w:val="24"/>
        </w:rPr>
        <w:t>ных дорог, быстро окупаются, если провести ряд целенаправленных мероприятий: и</w:t>
      </w:r>
      <w:r w:rsidRPr="00050075">
        <w:rPr>
          <w:sz w:val="24"/>
          <w:szCs w:val="24"/>
        </w:rPr>
        <w:t>с</w:t>
      </w:r>
      <w:r w:rsidRPr="00050075">
        <w:rPr>
          <w:sz w:val="24"/>
          <w:szCs w:val="24"/>
        </w:rPr>
        <w:t>пользовать паводки для орошения в засушливых районах; селевые отложения для попо</w:t>
      </w:r>
      <w:r w:rsidRPr="00050075">
        <w:rPr>
          <w:sz w:val="24"/>
          <w:szCs w:val="24"/>
        </w:rPr>
        <w:t>л</w:t>
      </w:r>
      <w:r w:rsidRPr="00050075">
        <w:rPr>
          <w:sz w:val="24"/>
          <w:szCs w:val="24"/>
        </w:rPr>
        <w:t>нения пляжей; селевые выносы в качестве строительных материалов; защитные сооруж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>ния (особенно арочного типа) как временные мосты для движения пешеходов, животных и транспортных средств или как мельницы и эстакада для различных коммуникаций.</w:t>
      </w:r>
      <w:proofErr w:type="gramEnd"/>
    </w:p>
    <w:p w:rsidR="00050075" w:rsidRPr="00050075" w:rsidRDefault="00050075" w:rsidP="00050075">
      <w:pPr>
        <w:spacing w:after="0" w:line="240" w:lineRule="auto"/>
        <w:jc w:val="both"/>
        <w:rPr>
          <w:b/>
          <w:bCs/>
          <w:sz w:val="24"/>
          <w:szCs w:val="24"/>
        </w:rPr>
      </w:pPr>
      <w:r w:rsidRPr="00050075">
        <w:rPr>
          <w:b/>
          <w:bCs/>
          <w:sz w:val="24"/>
          <w:szCs w:val="24"/>
        </w:rPr>
        <w:t>СПИСОК ЛИТЕРАТУРЫ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1. </w:t>
      </w:r>
      <w:proofErr w:type="spellStart"/>
      <w:r w:rsidRPr="00050075">
        <w:rPr>
          <w:sz w:val="24"/>
          <w:szCs w:val="24"/>
        </w:rPr>
        <w:t>Флейшман</w:t>
      </w:r>
      <w:proofErr w:type="spellEnd"/>
      <w:r w:rsidRPr="00050075">
        <w:rPr>
          <w:sz w:val="24"/>
          <w:szCs w:val="24"/>
        </w:rPr>
        <w:t xml:space="preserve"> С.М., Перов В.Ф. Сели: (Учеб</w:t>
      </w:r>
      <w:proofErr w:type="gramStart"/>
      <w:r w:rsidRPr="00050075">
        <w:rPr>
          <w:sz w:val="24"/>
          <w:szCs w:val="24"/>
        </w:rPr>
        <w:t>.</w:t>
      </w:r>
      <w:proofErr w:type="gramEnd"/>
      <w:r w:rsidRPr="00050075">
        <w:rPr>
          <w:sz w:val="24"/>
          <w:szCs w:val="24"/>
        </w:rPr>
        <w:t xml:space="preserve"> </w:t>
      </w:r>
      <w:proofErr w:type="gramStart"/>
      <w:r w:rsidRPr="00050075">
        <w:rPr>
          <w:sz w:val="24"/>
          <w:szCs w:val="24"/>
        </w:rPr>
        <w:t>п</w:t>
      </w:r>
      <w:proofErr w:type="gramEnd"/>
      <w:r w:rsidRPr="00050075">
        <w:rPr>
          <w:sz w:val="24"/>
          <w:szCs w:val="24"/>
        </w:rPr>
        <w:t>особие). - М.: МГУ, 1986. - 120 с.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2. </w:t>
      </w:r>
      <w:proofErr w:type="spellStart"/>
      <w:r w:rsidRPr="00050075">
        <w:rPr>
          <w:sz w:val="24"/>
          <w:szCs w:val="24"/>
        </w:rPr>
        <w:t>Флейшман</w:t>
      </w:r>
      <w:proofErr w:type="spellEnd"/>
      <w:r w:rsidRPr="00050075">
        <w:rPr>
          <w:sz w:val="24"/>
          <w:szCs w:val="24"/>
        </w:rPr>
        <w:t xml:space="preserve"> С.М. Сели. - Л.: </w:t>
      </w:r>
      <w:proofErr w:type="spellStart"/>
      <w:r w:rsidRPr="00050075">
        <w:rPr>
          <w:sz w:val="24"/>
          <w:szCs w:val="24"/>
        </w:rPr>
        <w:t>Гидрометеоиздат</w:t>
      </w:r>
      <w:proofErr w:type="spellEnd"/>
      <w:r w:rsidRPr="00050075">
        <w:rPr>
          <w:sz w:val="24"/>
          <w:szCs w:val="24"/>
        </w:rPr>
        <w:t>, 1978. - 312 с.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3. </w:t>
      </w:r>
      <w:proofErr w:type="spellStart"/>
      <w:r w:rsidRPr="00050075">
        <w:rPr>
          <w:sz w:val="24"/>
          <w:szCs w:val="24"/>
        </w:rPr>
        <w:t>Дорнбаум</w:t>
      </w:r>
      <w:proofErr w:type="spellEnd"/>
      <w:r w:rsidRPr="00050075">
        <w:rPr>
          <w:sz w:val="24"/>
          <w:szCs w:val="24"/>
        </w:rPr>
        <w:t xml:space="preserve"> И.С. Защита населенных мест от селевых (грязекаменных) потоков. - М., 1949. - 175 с.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4. Виноградов Ю.Б., Этюды о селевых потоках. - Л.: </w:t>
      </w:r>
      <w:proofErr w:type="spellStart"/>
      <w:r w:rsidRPr="00050075">
        <w:rPr>
          <w:sz w:val="24"/>
          <w:szCs w:val="24"/>
        </w:rPr>
        <w:t>Гидрометеоиздат</w:t>
      </w:r>
      <w:proofErr w:type="spellEnd"/>
      <w:r w:rsidRPr="00050075">
        <w:rPr>
          <w:sz w:val="24"/>
          <w:szCs w:val="24"/>
        </w:rPr>
        <w:t>, 1980. - 144 с.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5. Степанов Б.С., Степанова Т.С. Механика селей. - М.: </w:t>
      </w:r>
      <w:proofErr w:type="spellStart"/>
      <w:r w:rsidRPr="00050075">
        <w:rPr>
          <w:sz w:val="24"/>
          <w:szCs w:val="24"/>
        </w:rPr>
        <w:t>Гидрометеоиздат</w:t>
      </w:r>
      <w:proofErr w:type="spellEnd"/>
      <w:r w:rsidRPr="00050075">
        <w:rPr>
          <w:sz w:val="24"/>
          <w:szCs w:val="24"/>
        </w:rPr>
        <w:t>, 1991. 379 с.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6. Инструкция по проектированию и строительству противоселевых защитных сооруж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 xml:space="preserve">ний: СН 518-79: Утв. Гос. Ком. СССР по делам </w:t>
      </w:r>
      <w:proofErr w:type="spellStart"/>
      <w:r w:rsidRPr="00050075">
        <w:rPr>
          <w:sz w:val="24"/>
          <w:szCs w:val="24"/>
        </w:rPr>
        <w:t>стр-ва</w:t>
      </w:r>
      <w:proofErr w:type="spellEnd"/>
      <w:r w:rsidRPr="00050075">
        <w:rPr>
          <w:sz w:val="24"/>
          <w:szCs w:val="24"/>
        </w:rPr>
        <w:t xml:space="preserve">: </w:t>
      </w:r>
      <w:proofErr w:type="spellStart"/>
      <w:r w:rsidRPr="00050075">
        <w:rPr>
          <w:sz w:val="24"/>
          <w:szCs w:val="24"/>
        </w:rPr>
        <w:t>Введ</w:t>
      </w:r>
      <w:proofErr w:type="spellEnd"/>
      <w:r w:rsidRPr="00050075">
        <w:rPr>
          <w:sz w:val="24"/>
          <w:szCs w:val="24"/>
        </w:rPr>
        <w:t xml:space="preserve">. с 01.01.81. - Изд. офиц. - М.: </w:t>
      </w:r>
      <w:proofErr w:type="spellStart"/>
      <w:r w:rsidRPr="00050075">
        <w:rPr>
          <w:sz w:val="24"/>
          <w:szCs w:val="24"/>
        </w:rPr>
        <w:t>Стройиздат</w:t>
      </w:r>
      <w:proofErr w:type="spellEnd"/>
      <w:r w:rsidRPr="00050075">
        <w:rPr>
          <w:sz w:val="24"/>
          <w:szCs w:val="24"/>
        </w:rPr>
        <w:t>, 1981. - 13 с.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7. </w:t>
      </w:r>
      <w:proofErr w:type="spellStart"/>
      <w:r w:rsidRPr="00050075">
        <w:rPr>
          <w:sz w:val="24"/>
          <w:szCs w:val="24"/>
        </w:rPr>
        <w:t>Херхеулидзе</w:t>
      </w:r>
      <w:proofErr w:type="spellEnd"/>
      <w:r w:rsidRPr="00050075">
        <w:rPr>
          <w:sz w:val="24"/>
          <w:szCs w:val="24"/>
        </w:rPr>
        <w:t xml:space="preserve"> И.И. Сквозные, защитные и регулирующие сооружения на горных реках. - М.:. </w:t>
      </w:r>
      <w:proofErr w:type="spellStart"/>
      <w:r w:rsidRPr="00050075">
        <w:rPr>
          <w:sz w:val="24"/>
          <w:szCs w:val="24"/>
        </w:rPr>
        <w:t>Гидрометеоиздат</w:t>
      </w:r>
      <w:proofErr w:type="spellEnd"/>
      <w:r w:rsidRPr="00050075">
        <w:rPr>
          <w:sz w:val="24"/>
          <w:szCs w:val="24"/>
        </w:rPr>
        <w:t>, 1967 - 131 с.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lastRenderedPageBreak/>
        <w:t>8. Квасов А.И. Селевые потоки и их воздействие на сооружения. - Алма-Ата: Наука, 1987. - 130 с.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>9. Методические рекомендации по гидравлическому расчету селезадерживающих и сел</w:t>
      </w:r>
      <w:r w:rsidRPr="00050075">
        <w:rPr>
          <w:sz w:val="24"/>
          <w:szCs w:val="24"/>
        </w:rPr>
        <w:t>е</w:t>
      </w:r>
      <w:r w:rsidRPr="00050075">
        <w:rPr>
          <w:sz w:val="24"/>
          <w:szCs w:val="24"/>
        </w:rPr>
        <w:t xml:space="preserve">пропускных сооружений / </w:t>
      </w:r>
      <w:proofErr w:type="spellStart"/>
      <w:r w:rsidRPr="00050075">
        <w:rPr>
          <w:sz w:val="24"/>
          <w:szCs w:val="24"/>
        </w:rPr>
        <w:t>ГрузНИИГиМ</w:t>
      </w:r>
      <w:proofErr w:type="spellEnd"/>
      <w:r w:rsidRPr="00050075">
        <w:rPr>
          <w:sz w:val="24"/>
          <w:szCs w:val="24"/>
        </w:rPr>
        <w:t>, - Тбилиси, 1978. - 58 с.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10. </w:t>
      </w:r>
      <w:proofErr w:type="spellStart"/>
      <w:r w:rsidRPr="00050075">
        <w:rPr>
          <w:sz w:val="24"/>
          <w:szCs w:val="24"/>
        </w:rPr>
        <w:t>Гагошидзе</w:t>
      </w:r>
      <w:proofErr w:type="spellEnd"/>
      <w:r w:rsidRPr="00050075">
        <w:rPr>
          <w:sz w:val="24"/>
          <w:szCs w:val="24"/>
        </w:rPr>
        <w:t xml:space="preserve"> М.С. Селевые явления и борьба с ними. - Тбилиси: "</w:t>
      </w:r>
      <w:proofErr w:type="spellStart"/>
      <w:r w:rsidRPr="00050075">
        <w:rPr>
          <w:sz w:val="24"/>
          <w:szCs w:val="24"/>
        </w:rPr>
        <w:t>Сабчота</w:t>
      </w:r>
      <w:proofErr w:type="spellEnd"/>
      <w:r w:rsidRPr="00050075">
        <w:rPr>
          <w:sz w:val="24"/>
          <w:szCs w:val="24"/>
        </w:rPr>
        <w:t xml:space="preserve"> </w:t>
      </w:r>
      <w:proofErr w:type="spellStart"/>
      <w:r w:rsidRPr="00050075">
        <w:rPr>
          <w:sz w:val="24"/>
          <w:szCs w:val="24"/>
        </w:rPr>
        <w:t>Сакартвело</w:t>
      </w:r>
      <w:proofErr w:type="spellEnd"/>
      <w:r w:rsidRPr="00050075">
        <w:rPr>
          <w:sz w:val="24"/>
          <w:szCs w:val="24"/>
        </w:rPr>
        <w:t>", 1970. - 386 с.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11. </w:t>
      </w:r>
      <w:proofErr w:type="spellStart"/>
      <w:r w:rsidRPr="00050075">
        <w:rPr>
          <w:sz w:val="24"/>
          <w:szCs w:val="24"/>
        </w:rPr>
        <w:t>Байнатов</w:t>
      </w:r>
      <w:proofErr w:type="spellEnd"/>
      <w:r w:rsidRPr="00050075">
        <w:rPr>
          <w:sz w:val="24"/>
          <w:szCs w:val="24"/>
        </w:rPr>
        <w:t xml:space="preserve"> Ж.Б. Конструкции селезащитных сооружений и метода их расчета. - Алма-Ата: </w:t>
      </w:r>
      <w:proofErr w:type="spellStart"/>
      <w:r w:rsidRPr="00050075">
        <w:rPr>
          <w:sz w:val="24"/>
          <w:szCs w:val="24"/>
        </w:rPr>
        <w:t>КазНИИНТИ</w:t>
      </w:r>
      <w:proofErr w:type="spellEnd"/>
      <w:r w:rsidRPr="00050075">
        <w:rPr>
          <w:sz w:val="24"/>
          <w:szCs w:val="24"/>
        </w:rPr>
        <w:t>, 1991. - 159 с.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12. </w:t>
      </w:r>
      <w:proofErr w:type="spellStart"/>
      <w:r w:rsidRPr="00050075">
        <w:rPr>
          <w:sz w:val="24"/>
          <w:szCs w:val="24"/>
        </w:rPr>
        <w:t>Байнатов</w:t>
      </w:r>
      <w:proofErr w:type="spellEnd"/>
      <w:r w:rsidRPr="00050075">
        <w:rPr>
          <w:sz w:val="24"/>
          <w:szCs w:val="24"/>
        </w:rPr>
        <w:t xml:space="preserve"> Ж.Б. Искусственные защитные сооружения на горных автомобильных дор</w:t>
      </w:r>
      <w:r w:rsidRPr="00050075">
        <w:rPr>
          <w:sz w:val="24"/>
          <w:szCs w:val="24"/>
        </w:rPr>
        <w:t>о</w:t>
      </w:r>
      <w:r w:rsidRPr="00050075">
        <w:rPr>
          <w:sz w:val="24"/>
          <w:szCs w:val="24"/>
        </w:rPr>
        <w:t xml:space="preserve">гах. - М., 1992. - </w:t>
      </w:r>
      <w:proofErr w:type="gramStart"/>
      <w:r w:rsidRPr="00050075">
        <w:rPr>
          <w:sz w:val="24"/>
          <w:szCs w:val="24"/>
        </w:rPr>
        <w:t>(Итоги науки и техники.</w:t>
      </w:r>
      <w:proofErr w:type="gramEnd"/>
      <w:r w:rsidRPr="00050075">
        <w:rPr>
          <w:sz w:val="24"/>
          <w:szCs w:val="24"/>
        </w:rPr>
        <w:t xml:space="preserve"> Сер. </w:t>
      </w:r>
      <w:proofErr w:type="spellStart"/>
      <w:proofErr w:type="gramStart"/>
      <w:r w:rsidRPr="00050075">
        <w:rPr>
          <w:sz w:val="24"/>
          <w:szCs w:val="24"/>
        </w:rPr>
        <w:t>Автомоб</w:t>
      </w:r>
      <w:proofErr w:type="spellEnd"/>
      <w:r w:rsidRPr="00050075">
        <w:rPr>
          <w:sz w:val="24"/>
          <w:szCs w:val="24"/>
        </w:rPr>
        <w:t>. дороги / ВИНИТИ; т. 10).</w:t>
      </w:r>
      <w:proofErr w:type="gramEnd"/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13. </w:t>
      </w:r>
      <w:proofErr w:type="spellStart"/>
      <w:r w:rsidRPr="00050075">
        <w:rPr>
          <w:sz w:val="24"/>
          <w:szCs w:val="24"/>
        </w:rPr>
        <w:t>Хегай</w:t>
      </w:r>
      <w:proofErr w:type="spellEnd"/>
      <w:r w:rsidRPr="00050075">
        <w:rPr>
          <w:sz w:val="24"/>
          <w:szCs w:val="24"/>
        </w:rPr>
        <w:t xml:space="preserve"> А.Ю. Укрощение "черного дракона". - Алма-Ата: Казахстан, 1988. - 72 с.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14. </w:t>
      </w:r>
      <w:proofErr w:type="spellStart"/>
      <w:r w:rsidRPr="00050075">
        <w:rPr>
          <w:sz w:val="24"/>
          <w:szCs w:val="24"/>
        </w:rPr>
        <w:t>Дуйсенов</w:t>
      </w:r>
      <w:proofErr w:type="spellEnd"/>
      <w:r w:rsidRPr="00050075">
        <w:rPr>
          <w:sz w:val="24"/>
          <w:szCs w:val="24"/>
        </w:rPr>
        <w:t xml:space="preserve"> Е.Д. Селевые потоки в </w:t>
      </w:r>
      <w:proofErr w:type="spellStart"/>
      <w:r w:rsidRPr="00050075">
        <w:rPr>
          <w:sz w:val="24"/>
          <w:szCs w:val="24"/>
        </w:rPr>
        <w:t>заилийском</w:t>
      </w:r>
      <w:proofErr w:type="spellEnd"/>
      <w:r w:rsidRPr="00050075">
        <w:rPr>
          <w:sz w:val="24"/>
          <w:szCs w:val="24"/>
        </w:rPr>
        <w:t xml:space="preserve"> Алатау. - Алма-Ата: Казахстан, 1971. - 192 с.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15. </w:t>
      </w:r>
      <w:proofErr w:type="spellStart"/>
      <w:r w:rsidRPr="00050075">
        <w:rPr>
          <w:sz w:val="24"/>
          <w:szCs w:val="24"/>
        </w:rPr>
        <w:t>Тевзадзе</w:t>
      </w:r>
      <w:proofErr w:type="spellEnd"/>
      <w:r w:rsidRPr="00050075">
        <w:rPr>
          <w:sz w:val="24"/>
          <w:szCs w:val="24"/>
        </w:rPr>
        <w:t xml:space="preserve"> В.И. Борьба с эрозионно-селевыми явлениями в Японии // Гидротехника и мелиорация. - 1977. - В 2. -С. 107-111.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16. Власов А.Ю., Перов В.Ф. Селевые явления в Австрии и борьба с ними // ХУ </w:t>
      </w:r>
      <w:proofErr w:type="spellStart"/>
      <w:r w:rsidRPr="00050075">
        <w:rPr>
          <w:sz w:val="24"/>
          <w:szCs w:val="24"/>
        </w:rPr>
        <w:t>Всесоюз</w:t>
      </w:r>
      <w:proofErr w:type="spellEnd"/>
      <w:r w:rsidRPr="00050075">
        <w:rPr>
          <w:sz w:val="24"/>
          <w:szCs w:val="24"/>
        </w:rPr>
        <w:t xml:space="preserve">. </w:t>
      </w:r>
      <w:proofErr w:type="spellStart"/>
      <w:r w:rsidRPr="00050075">
        <w:rPr>
          <w:sz w:val="24"/>
          <w:szCs w:val="24"/>
        </w:rPr>
        <w:t>конф</w:t>
      </w:r>
      <w:proofErr w:type="spellEnd"/>
      <w:r w:rsidRPr="00050075">
        <w:rPr>
          <w:sz w:val="24"/>
          <w:szCs w:val="24"/>
        </w:rPr>
        <w:t>. по противоселевым мероприятиям, (Ташкент, 1979) / ЦБНТИ Минводхоза СССР. - М., 1978.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17. </w:t>
      </w:r>
      <w:proofErr w:type="spellStart"/>
      <w:r w:rsidRPr="00050075">
        <w:rPr>
          <w:sz w:val="24"/>
          <w:szCs w:val="24"/>
        </w:rPr>
        <w:t>Байнатов</w:t>
      </w:r>
      <w:proofErr w:type="spellEnd"/>
      <w:r w:rsidRPr="00050075">
        <w:rPr>
          <w:sz w:val="24"/>
          <w:szCs w:val="24"/>
        </w:rPr>
        <w:t xml:space="preserve"> Ж.Б., Кузютин А.Д. Конструкция селезащитного сооружения арочного типа и методика его расчета // Науч.-техн. прогресс в </w:t>
      </w:r>
      <w:proofErr w:type="spellStart"/>
      <w:r w:rsidRPr="00050075">
        <w:rPr>
          <w:sz w:val="24"/>
          <w:szCs w:val="24"/>
        </w:rPr>
        <w:t>стр-ве</w:t>
      </w:r>
      <w:proofErr w:type="spellEnd"/>
      <w:r w:rsidRPr="00050075">
        <w:rPr>
          <w:sz w:val="24"/>
          <w:szCs w:val="24"/>
        </w:rPr>
        <w:t xml:space="preserve"> и пути его ускорения в новых условиях хозяйствования: </w:t>
      </w:r>
      <w:proofErr w:type="spellStart"/>
      <w:r w:rsidRPr="00050075">
        <w:rPr>
          <w:sz w:val="24"/>
          <w:szCs w:val="24"/>
        </w:rPr>
        <w:t>Межвуз</w:t>
      </w:r>
      <w:proofErr w:type="spellEnd"/>
      <w:r w:rsidRPr="00050075">
        <w:rPr>
          <w:sz w:val="24"/>
          <w:szCs w:val="24"/>
        </w:rPr>
        <w:t>. сб. науч. тр. - Алма-Ата, 1991. - С. 107-114.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18. </w:t>
      </w:r>
      <w:proofErr w:type="spellStart"/>
      <w:r w:rsidRPr="00050075">
        <w:rPr>
          <w:sz w:val="24"/>
          <w:szCs w:val="24"/>
        </w:rPr>
        <w:t>Байнатов</w:t>
      </w:r>
      <w:proofErr w:type="spellEnd"/>
      <w:r w:rsidRPr="00050075">
        <w:rPr>
          <w:sz w:val="24"/>
          <w:szCs w:val="24"/>
        </w:rPr>
        <w:t xml:space="preserve"> Ж.Б., Тулебаев К.Р. Динамический расчет элементов селезащитных соор</w:t>
      </w:r>
      <w:r w:rsidRPr="00050075">
        <w:rPr>
          <w:sz w:val="24"/>
          <w:szCs w:val="24"/>
        </w:rPr>
        <w:t>у</w:t>
      </w:r>
      <w:r w:rsidRPr="00050075">
        <w:rPr>
          <w:sz w:val="24"/>
          <w:szCs w:val="24"/>
        </w:rPr>
        <w:t xml:space="preserve">жений стержневого типа при взаимодействии с селевым потоком // Совершенствование архитектуры и </w:t>
      </w:r>
      <w:proofErr w:type="spellStart"/>
      <w:r w:rsidRPr="00050075">
        <w:rPr>
          <w:sz w:val="24"/>
          <w:szCs w:val="24"/>
        </w:rPr>
        <w:t>градостр-ва</w:t>
      </w:r>
      <w:proofErr w:type="spellEnd"/>
      <w:r w:rsidRPr="00050075">
        <w:rPr>
          <w:sz w:val="24"/>
          <w:szCs w:val="24"/>
        </w:rPr>
        <w:t xml:space="preserve"> Казахстана: </w:t>
      </w:r>
      <w:proofErr w:type="spellStart"/>
      <w:r w:rsidRPr="00050075">
        <w:rPr>
          <w:sz w:val="24"/>
          <w:szCs w:val="24"/>
        </w:rPr>
        <w:t>Межвуз</w:t>
      </w:r>
      <w:proofErr w:type="spellEnd"/>
      <w:r w:rsidRPr="00050075">
        <w:rPr>
          <w:sz w:val="24"/>
          <w:szCs w:val="24"/>
        </w:rPr>
        <w:t>. сб. науч. тр. - Алма-Ата, 1991. - С. 20-23.</w:t>
      </w:r>
    </w:p>
    <w:p w:rsidR="00050075" w:rsidRPr="00050075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19. </w:t>
      </w:r>
      <w:proofErr w:type="spellStart"/>
      <w:r w:rsidRPr="00050075">
        <w:rPr>
          <w:sz w:val="24"/>
          <w:szCs w:val="24"/>
        </w:rPr>
        <w:t>Качурин</w:t>
      </w:r>
      <w:proofErr w:type="spellEnd"/>
      <w:r w:rsidRPr="00050075">
        <w:rPr>
          <w:sz w:val="24"/>
          <w:szCs w:val="24"/>
        </w:rPr>
        <w:t xml:space="preserve"> В.К. Статический расчет вантовых систем. - М.: </w:t>
      </w:r>
      <w:proofErr w:type="spellStart"/>
      <w:r w:rsidRPr="00050075">
        <w:rPr>
          <w:sz w:val="24"/>
          <w:szCs w:val="24"/>
        </w:rPr>
        <w:t>Стройиздат</w:t>
      </w:r>
      <w:proofErr w:type="spellEnd"/>
      <w:r w:rsidRPr="00050075">
        <w:rPr>
          <w:sz w:val="24"/>
          <w:szCs w:val="24"/>
        </w:rPr>
        <w:t>, 1969. - 142 с.</w:t>
      </w:r>
    </w:p>
    <w:p w:rsidR="00D6328D" w:rsidRPr="00850C5C" w:rsidRDefault="00050075" w:rsidP="00050075">
      <w:pPr>
        <w:spacing w:after="0" w:line="240" w:lineRule="auto"/>
        <w:jc w:val="both"/>
        <w:rPr>
          <w:sz w:val="24"/>
          <w:szCs w:val="24"/>
        </w:rPr>
      </w:pPr>
      <w:r w:rsidRPr="00050075">
        <w:rPr>
          <w:sz w:val="24"/>
          <w:szCs w:val="24"/>
        </w:rPr>
        <w:t xml:space="preserve">20. </w:t>
      </w:r>
      <w:proofErr w:type="spellStart"/>
      <w:r w:rsidRPr="00050075">
        <w:rPr>
          <w:sz w:val="24"/>
          <w:szCs w:val="24"/>
        </w:rPr>
        <w:t>Снитко</w:t>
      </w:r>
      <w:proofErr w:type="spellEnd"/>
      <w:r w:rsidRPr="00050075">
        <w:rPr>
          <w:sz w:val="24"/>
          <w:szCs w:val="24"/>
        </w:rPr>
        <w:t xml:space="preserve"> Н.К. Устойчивость стержневых систем в </w:t>
      </w:r>
      <w:proofErr w:type="gramStart"/>
      <w:r w:rsidRPr="00050075">
        <w:rPr>
          <w:sz w:val="24"/>
          <w:szCs w:val="24"/>
        </w:rPr>
        <w:t>упруго-пластической</w:t>
      </w:r>
      <w:proofErr w:type="gramEnd"/>
      <w:r w:rsidRPr="00050075">
        <w:rPr>
          <w:sz w:val="24"/>
          <w:szCs w:val="24"/>
        </w:rPr>
        <w:t xml:space="preserve"> области. - Л.: </w:t>
      </w:r>
      <w:proofErr w:type="spellStart"/>
      <w:r w:rsidRPr="00050075">
        <w:rPr>
          <w:sz w:val="24"/>
          <w:szCs w:val="24"/>
        </w:rPr>
        <w:t>Стройиздат</w:t>
      </w:r>
      <w:proofErr w:type="spellEnd"/>
      <w:r w:rsidRPr="00050075">
        <w:rPr>
          <w:sz w:val="24"/>
          <w:szCs w:val="24"/>
        </w:rPr>
        <w:t>, 1968. - 248 с.</w:t>
      </w:r>
    </w:p>
    <w:sectPr w:rsidR="00D6328D" w:rsidRPr="00850C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63F"/>
    <w:rsid w:val="0002263F"/>
    <w:rsid w:val="00050075"/>
    <w:rsid w:val="0047118F"/>
    <w:rsid w:val="00672B20"/>
    <w:rsid w:val="00796A43"/>
    <w:rsid w:val="00850C5C"/>
    <w:rsid w:val="00902F8C"/>
    <w:rsid w:val="00D6328D"/>
    <w:rsid w:val="00DF6BE3"/>
    <w:rsid w:val="00E6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50075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color w:val="auto"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50075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color w:val="auto"/>
      <w:sz w:val="36"/>
      <w:szCs w:val="36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50075"/>
    <w:rPr>
      <w:rFonts w:eastAsia="Times New Roman" w:cs="Times New Roman"/>
      <w:b/>
      <w:bCs/>
      <w:color w:val="auto"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50075"/>
    <w:rPr>
      <w:rFonts w:eastAsia="Times New Roman" w:cs="Times New Roman"/>
      <w:b/>
      <w:bCs/>
      <w:color w:val="auto"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050075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0075"/>
  </w:style>
  <w:style w:type="paragraph" w:styleId="a4">
    <w:name w:val="Balloon Text"/>
    <w:basedOn w:val="a"/>
    <w:link w:val="a5"/>
    <w:uiPriority w:val="99"/>
    <w:semiHidden/>
    <w:unhideWhenUsed/>
    <w:rsid w:val="000500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00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50075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color w:val="auto"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50075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color w:val="auto"/>
      <w:sz w:val="36"/>
      <w:szCs w:val="36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50075"/>
    <w:rPr>
      <w:rFonts w:eastAsia="Times New Roman" w:cs="Times New Roman"/>
      <w:b/>
      <w:bCs/>
      <w:color w:val="auto"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50075"/>
    <w:rPr>
      <w:rFonts w:eastAsia="Times New Roman" w:cs="Times New Roman"/>
      <w:b/>
      <w:bCs/>
      <w:color w:val="auto"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050075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0075"/>
  </w:style>
  <w:style w:type="paragraph" w:styleId="a4">
    <w:name w:val="Balloon Text"/>
    <w:basedOn w:val="a"/>
    <w:link w:val="a5"/>
    <w:uiPriority w:val="99"/>
    <w:semiHidden/>
    <w:unhideWhenUsed/>
    <w:rsid w:val="000500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00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50" Type="http://schemas.openxmlformats.org/officeDocument/2006/relationships/image" Target="media/image46.jpeg"/><Relationship Id="rId55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2" Type="http://schemas.microsoft.com/office/2007/relationships/stylesWithEffects" Target="stylesWithEffects.xml"/><Relationship Id="rId16" Type="http://schemas.openxmlformats.org/officeDocument/2006/relationships/image" Target="media/image12.gif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image" Target="media/image37.jpeg"/><Relationship Id="rId54" Type="http://schemas.openxmlformats.org/officeDocument/2006/relationships/image" Target="media/image50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gif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3" Type="http://schemas.openxmlformats.org/officeDocument/2006/relationships/image" Target="media/image49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jpeg"/><Relationship Id="rId10" Type="http://schemas.openxmlformats.org/officeDocument/2006/relationships/image" Target="media/image6.gif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image" Target="media/image48.jpeg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56" Type="http://schemas.openxmlformats.org/officeDocument/2006/relationships/theme" Target="theme/theme1.xml"/><Relationship Id="rId8" Type="http://schemas.openxmlformats.org/officeDocument/2006/relationships/image" Target="media/image4.jpeg"/><Relationship Id="rId51" Type="http://schemas.openxmlformats.org/officeDocument/2006/relationships/image" Target="media/image47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29</Pages>
  <Words>11053</Words>
  <Characters>63005</Characters>
  <Application>Microsoft Office Word</Application>
  <DocSecurity>0</DocSecurity>
  <Lines>525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2016-10-09T18:19:00Z</dcterms:created>
  <dcterms:modified xsi:type="dcterms:W3CDTF">2016-10-09T18:26:00Z</dcterms:modified>
</cp:coreProperties>
</file>